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0F2ADF" w:rsidRPr="00617B9D" w14:paraId="7E9A4276" w14:textId="77777777" w:rsidTr="00810CA2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A0B8B" w14:textId="77777777" w:rsidR="000F2ADF" w:rsidRPr="00617B9D" w:rsidRDefault="000F2ADF" w:rsidP="00810CA2">
            <w:pPr>
              <w:spacing w:line="256" w:lineRule="auto"/>
              <w:ind w:right="142"/>
              <w:rPr>
                <w:rFonts w:cs="Arial"/>
                <w:b/>
                <w:kern w:val="2"/>
                <w:sz w:val="22"/>
                <w:lang w:eastAsia="en-US"/>
              </w:rPr>
            </w:pPr>
            <w:r w:rsidRPr="00617B9D">
              <w:rPr>
                <w:b/>
                <w:color w:val="FF0000"/>
                <w:kern w:val="2"/>
                <w:lang w:eastAsia="en-US"/>
              </w:rPr>
              <w:t>*</w:t>
            </w:r>
            <w:r w:rsidRPr="00617B9D">
              <w:rPr>
                <w:b/>
                <w:color w:val="000000"/>
                <w:kern w:val="2"/>
                <w:lang w:eastAsia="en-US"/>
              </w:rPr>
              <w:t xml:space="preserve">To: </w:t>
            </w:r>
            <w:r w:rsidRPr="00617B9D">
              <w:rPr>
                <w:kern w:val="2"/>
                <w:lang w:eastAsia="en-U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617B9D">
              <w:rPr>
                <w:kern w:val="2"/>
                <w:lang w:eastAsia="en-US"/>
              </w:rPr>
              <w:instrText xml:space="preserve"> FORMTEXT </w:instrText>
            </w:r>
            <w:r w:rsidRPr="00617B9D">
              <w:rPr>
                <w:kern w:val="2"/>
                <w:lang w:eastAsia="en-US"/>
              </w:rPr>
            </w:r>
            <w:r w:rsidRPr="00617B9D">
              <w:rPr>
                <w:kern w:val="2"/>
                <w:lang w:eastAsia="en-US"/>
              </w:rPr>
              <w:fldChar w:fldCharType="separate"/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kern w:val="2"/>
                <w:lang w:eastAsia="en-US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4C9D917" w14:textId="3DD76912" w:rsidR="000F2ADF" w:rsidRPr="00617B9D" w:rsidRDefault="000F2ADF" w:rsidP="00810CA2">
            <w:pPr>
              <w:spacing w:line="256" w:lineRule="auto"/>
              <w:ind w:right="142"/>
              <w:rPr>
                <w:rFonts w:eastAsia="Arial"/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Referral Date:</w:t>
            </w:r>
            <w:r w:rsidR="00EF7D84" w:rsidRPr="00617B9D">
              <w:rPr>
                <w:rFonts w:eastAsia="Arial"/>
                <w:b/>
                <w:color w:val="000000"/>
                <w:kern w:val="2"/>
                <w:lang w:eastAsia="en-US"/>
              </w:rPr>
              <w:t xml:space="preserve"> </w:t>
            </w:r>
          </w:p>
        </w:tc>
      </w:tr>
      <w:tr w:rsidR="000F2ADF" w:rsidRPr="00617B9D" w14:paraId="13F95572" w14:textId="77777777" w:rsidTr="00810CA2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4937D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kern w:val="2"/>
                <w:lang w:eastAsia="en-US"/>
              </w:rPr>
            </w:pPr>
            <w:r w:rsidRPr="00617B9D">
              <w:rPr>
                <w:b/>
                <w:color w:val="FF0000"/>
                <w:kern w:val="2"/>
                <w:lang w:eastAsia="en-US"/>
              </w:rPr>
              <w:t>*</w:t>
            </w:r>
            <w:r w:rsidRPr="00617B9D">
              <w:rPr>
                <w:b/>
                <w:color w:val="000000"/>
                <w:kern w:val="2"/>
                <w:lang w:eastAsia="en-US"/>
              </w:rPr>
              <w:t xml:space="preserve">Specialty: </w:t>
            </w:r>
            <w:r>
              <w:rPr>
                <w:kern w:val="2"/>
                <w:lang w:eastAsia="en-US"/>
              </w:rPr>
              <w:t>Orthopaedics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CB0E89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kern w:val="2"/>
                <w:lang w:eastAsia="en-US"/>
              </w:rPr>
            </w:pPr>
            <w:r w:rsidRPr="00617B9D">
              <w:rPr>
                <w:b/>
                <w:color w:val="FF0000"/>
                <w:kern w:val="2"/>
                <w:lang w:eastAsia="en-US"/>
              </w:rPr>
              <w:t>*</w:t>
            </w:r>
            <w:proofErr w:type="gramStart"/>
            <w:r w:rsidRPr="00617B9D">
              <w:rPr>
                <w:b/>
                <w:color w:val="000000"/>
                <w:kern w:val="2"/>
                <w:lang w:eastAsia="en-US"/>
              </w:rPr>
              <w:t>Sub Specialty</w:t>
            </w:r>
            <w:proofErr w:type="gramEnd"/>
            <w:r w:rsidRPr="00617B9D">
              <w:rPr>
                <w:b/>
                <w:color w:val="000000"/>
                <w:kern w:val="2"/>
                <w:lang w:eastAsia="en-US"/>
              </w:rPr>
              <w:t xml:space="preserve"> </w:t>
            </w:r>
            <w:r w:rsidRPr="00617B9D">
              <w:rPr>
                <w:color w:val="000000"/>
                <w:kern w:val="2"/>
                <w:lang w:eastAsia="en-US"/>
              </w:rPr>
              <w:t>(</w:t>
            </w:r>
            <w:r w:rsidRPr="00617B9D">
              <w:rPr>
                <w:i/>
                <w:color w:val="000000"/>
                <w:kern w:val="2"/>
                <w:lang w:eastAsia="en-US"/>
              </w:rPr>
              <w:t>if appropriate)</w:t>
            </w:r>
            <w:r w:rsidRPr="00617B9D">
              <w:rPr>
                <w:color w:val="000000"/>
                <w:kern w:val="2"/>
                <w:lang w:eastAsia="en-US"/>
              </w:rPr>
              <w:t xml:space="preserve">: </w:t>
            </w:r>
            <w:r w:rsidRPr="00617B9D">
              <w:rPr>
                <w:kern w:val="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617B9D">
              <w:rPr>
                <w:kern w:val="2"/>
                <w:lang w:eastAsia="en-US"/>
              </w:rPr>
              <w:instrText xml:space="preserve"> FORMTEXT </w:instrText>
            </w:r>
            <w:r w:rsidRPr="00617B9D">
              <w:rPr>
                <w:kern w:val="2"/>
                <w:lang w:eastAsia="en-US"/>
              </w:rPr>
            </w:r>
            <w:r w:rsidRPr="00617B9D">
              <w:rPr>
                <w:kern w:val="2"/>
                <w:lang w:eastAsia="en-US"/>
              </w:rPr>
              <w:fldChar w:fldCharType="separate"/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kern w:val="2"/>
                <w:lang w:eastAsia="en-US"/>
              </w:rPr>
              <w:fldChar w:fldCharType="end"/>
            </w:r>
          </w:p>
        </w:tc>
      </w:tr>
      <w:tr w:rsidR="000F2ADF" w:rsidRPr="00617B9D" w14:paraId="0DF90438" w14:textId="77777777" w:rsidTr="00810CA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FA851" w14:textId="77777777" w:rsidR="000F2ADF" w:rsidRPr="00617B9D" w:rsidRDefault="000F2ADF" w:rsidP="00810CA2">
            <w:pPr>
              <w:spacing w:line="256" w:lineRule="auto"/>
              <w:ind w:right="142"/>
              <w:rPr>
                <w:kern w:val="2"/>
                <w:lang w:eastAsia="en-US"/>
              </w:rPr>
            </w:pPr>
            <w:r w:rsidRPr="00617B9D">
              <w:rPr>
                <w:b/>
                <w:color w:val="FF0000"/>
                <w:kern w:val="2"/>
                <w:lang w:eastAsia="en-US"/>
              </w:rPr>
              <w:t>*</w:t>
            </w:r>
            <w:r w:rsidRPr="00617B9D">
              <w:rPr>
                <w:b/>
                <w:color w:val="000000"/>
                <w:kern w:val="2"/>
                <w:lang w:eastAsia="en-US"/>
              </w:rPr>
              <w:t xml:space="preserve">Provider Booking Department </w:t>
            </w:r>
            <w:r w:rsidRPr="00617B9D">
              <w:rPr>
                <w:color w:val="000000"/>
                <w:kern w:val="2"/>
                <w:lang w:eastAsia="en-US"/>
              </w:rPr>
              <w:t>(</w:t>
            </w:r>
            <w:r w:rsidRPr="00617B9D">
              <w:rPr>
                <w:i/>
                <w:color w:val="000000"/>
                <w:kern w:val="2"/>
                <w:lang w:eastAsia="en-US"/>
              </w:rPr>
              <w:t>Insert provider organisation</w:t>
            </w:r>
            <w:r w:rsidRPr="00617B9D">
              <w:rPr>
                <w:color w:val="000000"/>
                <w:kern w:val="2"/>
                <w:lang w:eastAsia="en-US"/>
              </w:rPr>
              <w:t>):</w:t>
            </w:r>
            <w:r w:rsidRPr="00617B9D">
              <w:rPr>
                <w:kern w:val="2"/>
                <w:lang w:eastAsia="en-U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617B9D">
              <w:rPr>
                <w:kern w:val="2"/>
                <w:lang w:eastAsia="en-US"/>
              </w:rPr>
              <w:instrText xml:space="preserve"> FORMTEXT </w:instrText>
            </w:r>
            <w:r w:rsidRPr="00617B9D">
              <w:rPr>
                <w:kern w:val="2"/>
                <w:lang w:eastAsia="en-US"/>
              </w:rPr>
            </w:r>
            <w:r w:rsidRPr="00617B9D">
              <w:rPr>
                <w:kern w:val="2"/>
                <w:lang w:eastAsia="en-US"/>
              </w:rPr>
              <w:fldChar w:fldCharType="separate"/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noProof/>
                <w:kern w:val="2"/>
                <w:lang w:eastAsia="en-US"/>
              </w:rPr>
              <w:t> </w:t>
            </w:r>
            <w:r w:rsidRPr="00617B9D">
              <w:rPr>
                <w:kern w:val="2"/>
                <w:lang w:eastAsia="en-US"/>
              </w:rPr>
              <w:fldChar w:fldCharType="end"/>
            </w:r>
          </w:p>
        </w:tc>
      </w:tr>
    </w:tbl>
    <w:p w14:paraId="25239530" w14:textId="77777777" w:rsidR="000F2ADF" w:rsidRPr="00617B9D" w:rsidRDefault="000F2ADF" w:rsidP="000F2ADF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673"/>
        <w:gridCol w:w="2215"/>
        <w:gridCol w:w="3103"/>
      </w:tblGrid>
      <w:tr w:rsidR="000F2ADF" w:rsidRPr="00617B9D" w14:paraId="0774300D" w14:textId="77777777" w:rsidTr="00810CA2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11F18CB" w14:textId="77777777" w:rsidR="000F2ADF" w:rsidRPr="00617B9D" w:rsidRDefault="000F2ADF" w:rsidP="00810CA2">
            <w:pPr>
              <w:spacing w:line="256" w:lineRule="auto"/>
              <w:ind w:left="34" w:right="142"/>
              <w:rPr>
                <w:rFonts w:eastAsia="Arial"/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1071318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GP Details</w:t>
            </w:r>
          </w:p>
        </w:tc>
      </w:tr>
      <w:tr w:rsidR="000F2ADF" w:rsidRPr="00617B9D" w14:paraId="70FF2F62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F641C46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E9D553B" w14:textId="0BE6A46B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4DB5F36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EE0613D" w14:textId="02BBDF68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305B61B6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8C9B4B9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D26C2E5" w14:textId="2A3E5E49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30FB30C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C547D65" w14:textId="7C765ACA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41C42AA6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CC04AAD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7FD943B" w14:textId="35B3DFF3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62C7CEB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E997FAE" w14:textId="25C06865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574D24D3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DA5067C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EF69744" w14:textId="50A3476A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EBD6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4C4E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203C6418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58AA059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2364D2C" w14:textId="22F79B0E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7ED5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6FF3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70C9E8A4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7D8A3A4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D0AA9E3" w14:textId="100430FF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4519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D5E7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17E0A859" w14:textId="77777777" w:rsidTr="00EF7D84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CEEC0CF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 xml:space="preserve">Hosp No </w:t>
            </w:r>
            <w:r w:rsidRPr="00617B9D">
              <w:rPr>
                <w:color w:val="000000"/>
                <w:kern w:val="2"/>
                <w:lang w:eastAsia="en-US"/>
              </w:rPr>
              <w:t>(if known)</w:t>
            </w:r>
            <w:r w:rsidRPr="00617B9D">
              <w:rPr>
                <w:b/>
                <w:color w:val="000000"/>
                <w:kern w:val="2"/>
                <w:lang w:eastAsia="en-US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E6787F6" w14:textId="0BD85000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BC24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6768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4C1BBFFB" w14:textId="77777777" w:rsidTr="00EF7D84">
        <w:trPr>
          <w:trHeight w:val="481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0A70E37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3D90A14" w14:textId="0481CDAC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80A5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42E9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4F3397EE" w14:textId="77777777" w:rsidTr="00EF7D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EA21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EE0C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1B31815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EAF8951" w14:textId="6171BA7D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377713D2" w14:textId="77777777" w:rsidTr="00EF7D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6573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940B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894245D" w14:textId="24CFC27F" w:rsidR="000F2ADF" w:rsidRPr="00617B9D" w:rsidRDefault="00EF7D84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>
              <w:rPr>
                <w:b/>
                <w:color w:val="000000"/>
                <w:kern w:val="2"/>
                <w:lang w:eastAsia="en-US"/>
              </w:rPr>
              <w:t>Email</w:t>
            </w:r>
            <w:r w:rsidR="000F2ADF" w:rsidRPr="00617B9D">
              <w:rPr>
                <w:b/>
                <w:color w:val="000000"/>
                <w:kern w:val="2"/>
                <w:lang w:eastAsia="en-US"/>
              </w:rPr>
              <w:t>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643F0BB" w14:textId="630C3868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58977E26" w14:textId="77777777" w:rsidTr="00EF7D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299E" w14:textId="77777777" w:rsidR="000F2ADF" w:rsidRPr="00617B9D" w:rsidRDefault="000F2ADF" w:rsidP="00810CA2">
            <w:pPr>
              <w:spacing w:line="256" w:lineRule="auto"/>
              <w:rPr>
                <w:b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736F" w14:textId="77777777" w:rsidR="000F2ADF" w:rsidRPr="00617B9D" w:rsidRDefault="000F2ADF" w:rsidP="00810CA2">
            <w:pPr>
              <w:spacing w:line="256" w:lineRule="auto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A1E257D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1912725" w14:textId="66DCD64E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270F7BF0" w14:textId="77777777" w:rsidTr="00EF7D84">
        <w:trPr>
          <w:trHeight w:val="28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6CF4B20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Home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981E3DE" w14:textId="41165716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73A4F9E5" w14:textId="77777777" w:rsidTr="00EF7D84">
        <w:trPr>
          <w:trHeight w:val="28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8127A2F" w14:textId="77777777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Work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7E6284E" w14:textId="1117BE49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  <w:tr w:rsidR="000F2ADF" w:rsidRPr="00617B9D" w14:paraId="7920FC85" w14:textId="77777777" w:rsidTr="00EF7D84">
        <w:trPr>
          <w:trHeight w:val="28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B13C3EC" w14:textId="77777777" w:rsidR="000F2ADF" w:rsidRPr="00617B9D" w:rsidRDefault="000F2ADF" w:rsidP="00810CA2">
            <w:pPr>
              <w:spacing w:line="256" w:lineRule="auto"/>
              <w:ind w:right="142"/>
              <w:rPr>
                <w:b/>
                <w:color w:val="000000"/>
                <w:kern w:val="2"/>
                <w:lang w:eastAsia="en-US"/>
              </w:rPr>
            </w:pPr>
            <w:r w:rsidRPr="00617B9D">
              <w:rPr>
                <w:b/>
                <w:color w:val="000000"/>
                <w:kern w:val="2"/>
                <w:lang w:eastAsia="en-US"/>
              </w:rPr>
              <w:t>Mobile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05006C7" w14:textId="56EBC172" w:rsidR="000F2ADF" w:rsidRPr="00617B9D" w:rsidRDefault="000F2ADF" w:rsidP="00810CA2">
            <w:pPr>
              <w:spacing w:line="256" w:lineRule="auto"/>
              <w:ind w:right="142"/>
              <w:rPr>
                <w:color w:val="000000"/>
                <w:kern w:val="2"/>
                <w:lang w:eastAsia="en-US"/>
              </w:rPr>
            </w:pPr>
          </w:p>
        </w:tc>
      </w:tr>
    </w:tbl>
    <w:p w14:paraId="018480AB" w14:textId="77777777" w:rsidR="000F2ADF" w:rsidRDefault="000F2ADF" w:rsidP="000F2ADF">
      <w:pPr>
        <w:rPr>
          <w:b/>
          <w:bCs/>
        </w:rPr>
      </w:pPr>
    </w:p>
    <w:p w14:paraId="5348C775" w14:textId="77777777" w:rsidR="000F2ADF" w:rsidRPr="00A67211" w:rsidRDefault="000F2ADF" w:rsidP="000F2ADF">
      <w:pPr>
        <w:rPr>
          <w:b/>
          <w:bCs/>
        </w:rPr>
      </w:pPr>
      <w:r w:rsidRPr="00A67211">
        <w:rPr>
          <w:b/>
          <w:bCs/>
        </w:rPr>
        <w:t>Knee replacement</w:t>
      </w:r>
    </w:p>
    <w:p w14:paraId="2A18BB35" w14:textId="77777777" w:rsidR="000F2ADF" w:rsidRPr="00586422" w:rsidRDefault="000F2ADF" w:rsidP="000F2ADF"/>
    <w:p w14:paraId="11D2AE2F" w14:textId="77777777" w:rsidR="000F2ADF" w:rsidRDefault="000F2ADF" w:rsidP="000F2ADF">
      <w:pPr>
        <w:rPr>
          <w:rFonts w:eastAsia="Arial" w:cs="Arial"/>
          <w:sz w:val="22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5A70F0F4" w14:textId="77777777" w:rsidR="000F2ADF" w:rsidRPr="00586422" w:rsidRDefault="000F2ADF" w:rsidP="000F2ADF"/>
    <w:p w14:paraId="39D89D1A" w14:textId="77777777" w:rsidR="000F2ADF" w:rsidRDefault="000F2ADF" w:rsidP="000F2ADF">
      <w:pPr>
        <w:jc w:val="both"/>
        <w:rPr>
          <w:rFonts w:eastAsia="Arial" w:cs="Arial"/>
          <w:sz w:val="22"/>
        </w:rPr>
      </w:pPr>
      <w:r w:rsidRPr="00586422">
        <w:rPr>
          <w:rFonts w:eastAsia="Arial" w:cs="Arial"/>
          <w:sz w:val="22"/>
        </w:rPr>
        <w:t>Please refer to policy for full details.</w:t>
      </w:r>
    </w:p>
    <w:p w14:paraId="460FCDD4" w14:textId="77777777" w:rsidR="000F2ADF" w:rsidRPr="00586422" w:rsidRDefault="000F2ADF" w:rsidP="000F2ADF">
      <w:pPr>
        <w:jc w:val="both"/>
      </w:pPr>
    </w:p>
    <w:p w14:paraId="6758209F" w14:textId="77777777" w:rsidR="000F2ADF" w:rsidRPr="00586422" w:rsidRDefault="000F2ADF" w:rsidP="000F2ADF">
      <w:pPr>
        <w:jc w:val="both"/>
      </w:pPr>
      <w:r w:rsidRPr="00586422">
        <w:rPr>
          <w:rFonts w:eastAsia="Arial" w:cs="Arial"/>
          <w:sz w:val="22"/>
        </w:rPr>
        <w:t xml:space="preserve">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audit.</w:t>
      </w:r>
    </w:p>
    <w:p w14:paraId="3AE84F1A" w14:textId="77777777" w:rsidR="000F2ADF" w:rsidRPr="00586422" w:rsidRDefault="000F2ADF" w:rsidP="000F2ADF"/>
    <w:tbl>
      <w:tblPr>
        <w:tblW w:w="5000" w:type="pct"/>
        <w:tblCellMar>
          <w:left w:w="110" w:type="dxa"/>
        </w:tblCellMar>
        <w:tblLook w:val="04A0" w:firstRow="1" w:lastRow="0" w:firstColumn="1" w:lastColumn="0" w:noHBand="0" w:noVBand="1"/>
      </w:tblPr>
      <w:tblGrid>
        <w:gridCol w:w="8710"/>
        <w:gridCol w:w="943"/>
        <w:gridCol w:w="803"/>
      </w:tblGrid>
      <w:tr w:rsidR="000F2ADF" w:rsidRPr="00586422" w14:paraId="693B53BC" w14:textId="77777777" w:rsidTr="00810CA2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5C07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The SY ICB will only fund knee replacement for osteoarthritis when the following criteria have been met</w:t>
            </w:r>
          </w:p>
        </w:tc>
        <w:tc>
          <w:tcPr>
            <w:tcW w:w="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729B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0F2ADF" w:rsidRPr="00586422" w14:paraId="39CB6B05" w14:textId="77777777" w:rsidTr="00810CA2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52AD" w14:textId="77777777" w:rsidR="000F2ADF" w:rsidRPr="00586422" w:rsidRDefault="000F2ADF" w:rsidP="00810CA2">
            <w:pPr>
              <w:tabs>
                <w:tab w:val="center" w:pos="4753"/>
              </w:tabs>
            </w:pPr>
            <w:r w:rsidRPr="00AC2269">
              <w:rPr>
                <w:rFonts w:eastAsia="Arial" w:cs="Arial"/>
                <w:sz w:val="22"/>
              </w:rPr>
              <w:t xml:space="preserve">Referral has been made to the Knee Pathway </w:t>
            </w:r>
            <w:r w:rsidRPr="00AC2269">
              <w:rPr>
                <w:rFonts w:eastAsia="Arial" w:cs="Arial"/>
                <w:sz w:val="22"/>
              </w:rPr>
              <w:tab/>
            </w:r>
            <w:r w:rsidRPr="00AC2269">
              <w:rPr>
                <w:rFonts w:eastAsia="Arial" w:cs="Arial"/>
                <w:b/>
                <w:sz w:val="22"/>
              </w:rPr>
              <w:t>AND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8898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AC2269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0F93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0F2ADF" w:rsidRPr="00586422" w14:paraId="73F8C77D" w14:textId="77777777" w:rsidTr="00810CA2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78E1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 xml:space="preserve">Osteoarthritis of the knee causes persistent, severe pain as defined in table 1 </w:t>
            </w:r>
            <w:r w:rsidRPr="00AC2269">
              <w:rPr>
                <w:rFonts w:eastAsia="Arial" w:cs="Arial"/>
                <w:b/>
                <w:sz w:val="22"/>
              </w:rPr>
              <w:t>AND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3650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AC2269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8E75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0F2ADF" w:rsidRPr="00586422" w14:paraId="6C6AC5BC" w14:textId="77777777" w:rsidTr="00810CA2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EDF6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 xml:space="preserve">Pain from osteoarthritis of the knee leads to severe loss of functional ability and reduction in quality of life as defined in table 2 </w:t>
            </w:r>
            <w:r w:rsidRPr="00AC2269">
              <w:rPr>
                <w:rFonts w:eastAsia="Arial" w:cs="Arial"/>
                <w:b/>
                <w:sz w:val="22"/>
              </w:rPr>
              <w:t>AND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D167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AC2269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50DC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0F2ADF" w:rsidRPr="00586422" w14:paraId="57516FE5" w14:textId="77777777" w:rsidTr="00810CA2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B7E1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Symptoms have not adequately responded to 6 months of conservative measures* OR conservative measures are contraindicated. Documentation of dates and types of measures is required.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2E0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AC2269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D093" w14:textId="77777777" w:rsidR="000F2ADF" w:rsidRPr="00586422" w:rsidRDefault="000F2ADF" w:rsidP="00810CA2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6A3E8286" w14:textId="77777777" w:rsidR="000F2ADF" w:rsidRPr="00586422" w:rsidRDefault="000F2ADF" w:rsidP="000F2ADF">
      <w:r w:rsidRPr="00586422">
        <w:rPr>
          <w:rFonts w:eastAsia="Arial" w:cs="Arial"/>
          <w:sz w:val="22"/>
        </w:rPr>
        <w:t xml:space="preserve"> </w:t>
      </w:r>
    </w:p>
    <w:p w14:paraId="7B2242D1" w14:textId="77777777" w:rsidR="000F2ADF" w:rsidRPr="00586422" w:rsidRDefault="000F2ADF" w:rsidP="000F2ADF">
      <w:pPr>
        <w:jc w:val="both"/>
      </w:pPr>
      <w:r w:rsidRPr="00586422">
        <w:rPr>
          <w:rFonts w:eastAsia="Arial" w:cs="Arial"/>
          <w:i/>
          <w:sz w:val="22"/>
        </w:rPr>
        <w:t xml:space="preserve">If clinician considers need for referral/treatment on clinical grounds outside of these criteria, please refer to the Individual funding request policy for further details.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6C6A3A98" w14:textId="77777777" w:rsidR="000F2ADF" w:rsidRPr="00586422" w:rsidRDefault="000F2ADF" w:rsidP="000F2ADF"/>
    <w:p w14:paraId="4256BDFF" w14:textId="77777777" w:rsidR="000F2ADF" w:rsidRPr="00586422" w:rsidRDefault="000F2ADF" w:rsidP="000F2ADF">
      <w:pPr>
        <w:jc w:val="both"/>
      </w:pPr>
      <w:r w:rsidRPr="00586422">
        <w:rPr>
          <w:rFonts w:eastAsia="Arial" w:cs="Arial"/>
          <w:sz w:val="22"/>
        </w:rPr>
        <w:lastRenderedPageBreak/>
        <w:t xml:space="preserve">* Conservative measures =, oral NSAIDs, physiotherapy or referral to the Knee Referral Pathway and </w:t>
      </w:r>
      <w:proofErr w:type="gramStart"/>
      <w:r w:rsidRPr="00586422">
        <w:rPr>
          <w:rFonts w:eastAsia="Arial" w:cs="Arial"/>
          <w:sz w:val="22"/>
        </w:rPr>
        <w:t>paracetamol based</w:t>
      </w:r>
      <w:proofErr w:type="gramEnd"/>
      <w:r w:rsidRPr="00586422">
        <w:rPr>
          <w:rFonts w:eastAsia="Arial" w:cs="Arial"/>
          <w:sz w:val="22"/>
        </w:rPr>
        <w:t xml:space="preserve"> analgesics, intra-articular corticosteroid injections and patient education (e.g. activity / lifestyle modification). See policy for further details.</w:t>
      </w:r>
    </w:p>
    <w:p w14:paraId="14C3C551" w14:textId="77777777" w:rsidR="000F2ADF" w:rsidRPr="00586422" w:rsidRDefault="000F2ADF" w:rsidP="000F2ADF"/>
    <w:p w14:paraId="35757A8F" w14:textId="77777777" w:rsidR="000F2ADF" w:rsidRPr="00A67211" w:rsidRDefault="000F2ADF" w:rsidP="000F2ADF">
      <w:pPr>
        <w:rPr>
          <w:b/>
          <w:bCs/>
        </w:rPr>
      </w:pPr>
      <w:r w:rsidRPr="00A67211">
        <w:rPr>
          <w:b/>
          <w:bCs/>
        </w:rPr>
        <w:t>Table 1: Classification of pain level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0"/>
        <w:gridCol w:w="8686"/>
      </w:tblGrid>
      <w:tr w:rsidR="000F2ADF" w:rsidRPr="00586422" w14:paraId="478EAB05" w14:textId="77777777" w:rsidTr="00810CA2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9A62" w14:textId="77777777" w:rsidR="000F2ADF" w:rsidRPr="00586422" w:rsidRDefault="000F2ADF" w:rsidP="00810CA2">
            <w:r w:rsidRPr="00AC2269">
              <w:rPr>
                <w:rFonts w:eastAsia="Arial" w:cs="Arial"/>
                <w:b/>
                <w:sz w:val="22"/>
              </w:rPr>
              <w:t>Pain level</w:t>
            </w:r>
          </w:p>
        </w:tc>
      </w:tr>
      <w:tr w:rsidR="000F2ADF" w:rsidRPr="00586422" w14:paraId="79A2DCF1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BDC0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Slight</w:t>
            </w: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4DEA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Sporadic pain. (May be daily but comes and goes 25% or less of the day) Pain when climbing/descending stairs.</w:t>
            </w:r>
          </w:p>
          <w:p w14:paraId="2160B159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Allows daily activities to be carried out (those requiring great physical activity may be limited). (Able to bathe, dress, cook, and maintain house)</w:t>
            </w:r>
          </w:p>
          <w:p w14:paraId="158064AC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Medication, aspirin, paracetamol or NSAIDs to control pain with no/few side effects</w:t>
            </w:r>
          </w:p>
        </w:tc>
      </w:tr>
      <w:tr w:rsidR="000F2ADF" w:rsidRPr="00586422" w14:paraId="15A3231B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0E2C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Moderate</w:t>
            </w: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9B4E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Occasional pain. (May be daily and occurs 50-75% of the day)</w:t>
            </w:r>
          </w:p>
          <w:p w14:paraId="44A9D9C6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 xml:space="preserve">Pain when walking on level surfaces (half an </w:t>
            </w:r>
            <w:proofErr w:type="gramStart"/>
            <w:r w:rsidRPr="00AC2269">
              <w:rPr>
                <w:rFonts w:eastAsia="Arial" w:cs="Arial"/>
                <w:sz w:val="22"/>
              </w:rPr>
              <w:t>hour, or</w:t>
            </w:r>
            <w:proofErr w:type="gramEnd"/>
            <w:r w:rsidRPr="00AC2269">
              <w:rPr>
                <w:rFonts w:eastAsia="Arial" w:cs="Arial"/>
                <w:sz w:val="22"/>
              </w:rPr>
              <w:t xml:space="preserve"> standing).</w:t>
            </w:r>
          </w:p>
          <w:p w14:paraId="431463FC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Some limitation of daily activities. (Occasionally has difficulty with self-care and home maintenance)</w:t>
            </w:r>
          </w:p>
          <w:p w14:paraId="004C9956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Medication, aspirin, paracetamol or NSAIDs to control with no/few side effects.</w:t>
            </w:r>
          </w:p>
        </w:tc>
      </w:tr>
      <w:tr w:rsidR="000F2ADF" w:rsidRPr="00586422" w14:paraId="6C0BFE18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7264" w14:textId="77777777" w:rsidR="000F2ADF" w:rsidRPr="00586422" w:rsidRDefault="000F2ADF" w:rsidP="00810CA2">
            <w:pPr>
              <w:jc w:val="center"/>
            </w:pP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3548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Pain of almost continuous nature. (Occurs 75-100% of the day)</w:t>
            </w:r>
          </w:p>
        </w:tc>
      </w:tr>
      <w:tr w:rsidR="000F2ADF" w:rsidRPr="00586422" w14:paraId="371B6613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D123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Intense/Severe</w:t>
            </w: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ED48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Pain when walking short distances on level surfaces (&gt;20ft) or standing for less than half an hour or pain when resting</w:t>
            </w:r>
          </w:p>
          <w:p w14:paraId="1CE99429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Daily activities significantly limited. (unable to maintain home, cook, bathe or dress without difficulty or assistance)</w:t>
            </w:r>
          </w:p>
          <w:p w14:paraId="47E5BACA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Continuous use of NSAIDs or narcotics for treatment to take effect or no response</w:t>
            </w:r>
          </w:p>
          <w:p w14:paraId="533BC5AD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Requires the use of support systems (walking stick, crutches).</w:t>
            </w:r>
          </w:p>
        </w:tc>
      </w:tr>
    </w:tbl>
    <w:p w14:paraId="3127B3C8" w14:textId="77777777" w:rsidR="000F2ADF" w:rsidRPr="00586422" w:rsidRDefault="000F2ADF" w:rsidP="000F2ADF"/>
    <w:p w14:paraId="5B28C111" w14:textId="77777777" w:rsidR="000F2ADF" w:rsidRPr="00A67211" w:rsidRDefault="000F2ADF" w:rsidP="000F2ADF">
      <w:pPr>
        <w:rPr>
          <w:b/>
          <w:bCs/>
        </w:rPr>
      </w:pPr>
      <w:r w:rsidRPr="00A67211">
        <w:rPr>
          <w:b/>
          <w:bCs/>
        </w:rPr>
        <w:t>Table 2: Functional Limitations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0"/>
        <w:gridCol w:w="9036"/>
      </w:tblGrid>
      <w:tr w:rsidR="000F2ADF" w:rsidRPr="00586422" w14:paraId="62BDB616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98F8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Minor</w:t>
            </w: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3C3B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Functional capacity adequate to conduct normal activities and self-care Walking capacity of more than one hour</w:t>
            </w:r>
          </w:p>
          <w:p w14:paraId="0C6390FB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No aids needed</w:t>
            </w:r>
          </w:p>
        </w:tc>
      </w:tr>
      <w:tr w:rsidR="000F2ADF" w:rsidRPr="00586422" w14:paraId="07028CC8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6015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Moderate</w:t>
            </w: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C34C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Functional capacity adequate to perform only a few of the normal activities and self-care</w:t>
            </w:r>
          </w:p>
          <w:p w14:paraId="6FF200E4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Walking capacity of between half and one hour</w:t>
            </w:r>
          </w:p>
          <w:p w14:paraId="32191334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Aids such as a cane are needed occasionally</w:t>
            </w:r>
          </w:p>
        </w:tc>
      </w:tr>
      <w:tr w:rsidR="000F2ADF" w:rsidRPr="00586422" w14:paraId="23064DD1" w14:textId="77777777" w:rsidTr="00810CA2"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94CC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Severe</w:t>
            </w:r>
          </w:p>
        </w:tc>
        <w:tc>
          <w:tcPr>
            <w:tcW w:w="4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1C2B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Largely or wholly incapacitated</w:t>
            </w:r>
          </w:p>
          <w:p w14:paraId="13B17118" w14:textId="77777777" w:rsidR="000F2ADF" w:rsidRPr="00586422" w:rsidRDefault="000F2ADF" w:rsidP="00810CA2">
            <w:r w:rsidRPr="00AC2269">
              <w:rPr>
                <w:rFonts w:eastAsia="Arial" w:cs="Arial"/>
                <w:sz w:val="22"/>
              </w:rPr>
              <w:t>Walking capacity of less than half hour</w:t>
            </w:r>
          </w:p>
          <w:p w14:paraId="194C6689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Cannot move around without aids such as a cane, a walker or a wheelchair.</w:t>
            </w:r>
            <w:r w:rsidRPr="00AC2269">
              <w:rPr>
                <w:rFonts w:eastAsia="Arial" w:cs="Arial"/>
                <w:b/>
                <w:sz w:val="22"/>
              </w:rPr>
              <w:t xml:space="preserve"> </w:t>
            </w:r>
            <w:r w:rsidRPr="00AC2269">
              <w:rPr>
                <w:rFonts w:eastAsia="Arial" w:cs="Arial"/>
                <w:sz w:val="22"/>
              </w:rPr>
              <w:t>Help of a carer is required.</w:t>
            </w:r>
          </w:p>
        </w:tc>
      </w:tr>
    </w:tbl>
    <w:p w14:paraId="43E41FAB" w14:textId="77777777" w:rsidR="000F2ADF" w:rsidRPr="00586422" w:rsidRDefault="000F2ADF" w:rsidP="000F2ADF"/>
    <w:p w14:paraId="219FCDAC" w14:textId="77777777" w:rsidR="000F2ADF" w:rsidRPr="00A67211" w:rsidRDefault="000F2ADF" w:rsidP="000F2ADF">
      <w:pPr>
        <w:rPr>
          <w:b/>
          <w:bCs/>
        </w:rPr>
      </w:pPr>
      <w:r w:rsidRPr="00A67211">
        <w:rPr>
          <w:b/>
          <w:bCs/>
        </w:rPr>
        <w:t xml:space="preserve">If the above criteria are not met, does the patient meet the following </w:t>
      </w:r>
      <w:proofErr w:type="gramStart"/>
      <w:r w:rsidRPr="00A67211">
        <w:rPr>
          <w:b/>
          <w:bCs/>
        </w:rPr>
        <w:t>exceptions:–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9191"/>
        <w:gridCol w:w="690"/>
        <w:gridCol w:w="575"/>
      </w:tblGrid>
      <w:tr w:rsidR="000F2ADF" w:rsidRPr="00586422" w14:paraId="48A028D2" w14:textId="77777777" w:rsidTr="00810CA2">
        <w:tc>
          <w:tcPr>
            <w:tcW w:w="4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FE34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Patients whose pain is so severe and/or mobility is compromised that they are in immediate danger of losing their independence and that joint replacement would relieve this. (Refer through IFR)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C5A5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F99E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No</w:t>
            </w:r>
          </w:p>
        </w:tc>
      </w:tr>
      <w:tr w:rsidR="000F2ADF" w:rsidRPr="00586422" w14:paraId="15FAF876" w14:textId="77777777" w:rsidTr="00810CA2">
        <w:tc>
          <w:tcPr>
            <w:tcW w:w="4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D508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Patients whom the destruction of their joint is of such severity that delaying surgical correction would increase the technical difficulties of the procedure. (Refer through IFR)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7E75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D39" w14:textId="77777777" w:rsidR="000F2ADF" w:rsidRPr="00586422" w:rsidRDefault="000F2ADF" w:rsidP="00810CA2">
            <w:pPr>
              <w:jc w:val="both"/>
            </w:pPr>
            <w:r w:rsidRPr="00AC2269">
              <w:rPr>
                <w:rFonts w:eastAsia="Arial" w:cs="Arial"/>
                <w:sz w:val="22"/>
              </w:rPr>
              <w:t>No</w:t>
            </w:r>
          </w:p>
        </w:tc>
      </w:tr>
    </w:tbl>
    <w:p w14:paraId="581A758C" w14:textId="77777777" w:rsidR="000F2ADF" w:rsidRPr="00586422" w:rsidRDefault="000F2ADF" w:rsidP="000F2ADF"/>
    <w:p w14:paraId="0A1C5BEC" w14:textId="77777777" w:rsidR="000F2ADF" w:rsidRPr="00A67211" w:rsidRDefault="000F2ADF" w:rsidP="000F2ADF">
      <w:pPr>
        <w:rPr>
          <w:b/>
          <w:bCs/>
        </w:rPr>
      </w:pPr>
      <w:r w:rsidRPr="00A67211">
        <w:rPr>
          <w:b/>
          <w:bCs/>
        </w:rPr>
        <w:t>Patients with co-morbidities should be optimised prior to referral for possible surgery</w:t>
      </w:r>
    </w:p>
    <w:p w14:paraId="7CFF1AF6" w14:textId="77777777" w:rsidR="000F2ADF" w:rsidRPr="00586422" w:rsidRDefault="000F2ADF" w:rsidP="000F2ADF"/>
    <w:tbl>
      <w:tblPr>
        <w:tblW w:w="5000" w:type="pct"/>
        <w:tblLook w:val="04A0" w:firstRow="1" w:lastRow="0" w:firstColumn="1" w:lastColumn="0" w:noHBand="0" w:noVBand="1"/>
      </w:tblPr>
      <w:tblGrid>
        <w:gridCol w:w="2334"/>
        <w:gridCol w:w="2978"/>
        <w:gridCol w:w="2574"/>
        <w:gridCol w:w="2570"/>
      </w:tblGrid>
      <w:tr w:rsidR="000F2ADF" w:rsidRPr="00586422" w14:paraId="3FF2238C" w14:textId="77777777" w:rsidTr="00810CA2"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5257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Diabetes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C0ED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Hypertension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1E76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Anaemia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70F5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Sleep Apnoea</w:t>
            </w:r>
          </w:p>
        </w:tc>
      </w:tr>
      <w:tr w:rsidR="000F2ADF" w:rsidRPr="00586422" w14:paraId="77973B34" w14:textId="77777777" w:rsidTr="00810CA2"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82B5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 xml:space="preserve">HbA1c </w:t>
            </w:r>
            <w:r w:rsidRPr="00AC2269">
              <w:rPr>
                <w:rFonts w:eastAsia="Arial" w:cs="Arial"/>
                <w:b/>
                <w:sz w:val="22"/>
                <w:u w:val="single" w:color="000000"/>
              </w:rPr>
              <w:t>&lt;</w:t>
            </w:r>
            <w:r w:rsidRPr="00AC2269">
              <w:rPr>
                <w:rFonts w:eastAsia="Arial" w:cs="Arial"/>
                <w:b/>
                <w:sz w:val="22"/>
              </w:rPr>
              <w:t xml:space="preserve"> 70 nmol/ml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3339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 xml:space="preserve">BP </w:t>
            </w:r>
            <w:r w:rsidRPr="00AC2269">
              <w:rPr>
                <w:rFonts w:eastAsia="Arial" w:cs="Arial"/>
                <w:b/>
                <w:sz w:val="22"/>
                <w:u w:val="single" w:color="000000"/>
              </w:rPr>
              <w:t>&lt;</w:t>
            </w:r>
            <w:r w:rsidRPr="00AC2269">
              <w:rPr>
                <w:rFonts w:eastAsia="Arial" w:cs="Arial"/>
                <w:b/>
                <w:sz w:val="22"/>
              </w:rPr>
              <w:t xml:space="preserve"> 160/100</w:t>
            </w:r>
          </w:p>
          <w:p w14:paraId="610AC089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 xml:space="preserve">Aim for 140/85 </w:t>
            </w:r>
            <w:proofErr w:type="spellStart"/>
            <w:proofErr w:type="gramStart"/>
            <w:r w:rsidRPr="00AC2269">
              <w:rPr>
                <w:rFonts w:eastAsia="Arial" w:cs="Arial"/>
                <w:b/>
                <w:sz w:val="22"/>
              </w:rPr>
              <w:t>non Diabetic</w:t>
            </w:r>
            <w:proofErr w:type="spellEnd"/>
            <w:proofErr w:type="gramEnd"/>
          </w:p>
          <w:p w14:paraId="748935C3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Aim for 140/80 Diabetic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6C8E" w14:textId="77777777" w:rsidR="000F2ADF" w:rsidRDefault="000F2ADF" w:rsidP="00810CA2">
            <w:pPr>
              <w:jc w:val="center"/>
              <w:rPr>
                <w:rFonts w:eastAsia="Arial" w:cs="Arial"/>
                <w:b/>
                <w:sz w:val="22"/>
              </w:rPr>
            </w:pPr>
            <w:r w:rsidRPr="00AC2269">
              <w:rPr>
                <w:rFonts w:eastAsia="Arial" w:cs="Arial"/>
                <w:b/>
                <w:sz w:val="22"/>
              </w:rPr>
              <w:t xml:space="preserve">Hb &gt; 13 in men </w:t>
            </w:r>
          </w:p>
          <w:p w14:paraId="12B16106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>Hb &gt; 12 in women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EA10" w14:textId="77777777" w:rsidR="000F2ADF" w:rsidRPr="00586422" w:rsidRDefault="000F2ADF" w:rsidP="00810CA2">
            <w:pPr>
              <w:jc w:val="center"/>
            </w:pPr>
            <w:r w:rsidRPr="00AC2269">
              <w:rPr>
                <w:rFonts w:eastAsia="Arial" w:cs="Arial"/>
                <w:b/>
                <w:sz w:val="22"/>
              </w:rPr>
              <w:t xml:space="preserve">Referred for Sleep Studies with STOP BANG Score </w:t>
            </w:r>
            <w:r w:rsidRPr="00AC2269">
              <w:rPr>
                <w:rFonts w:eastAsia="Arial" w:cs="Arial"/>
                <w:b/>
                <w:sz w:val="22"/>
                <w:u w:val="single" w:color="000000"/>
              </w:rPr>
              <w:t>&gt;</w:t>
            </w:r>
            <w:r w:rsidRPr="00AC2269">
              <w:rPr>
                <w:rFonts w:eastAsia="Arial" w:cs="Arial"/>
                <w:b/>
                <w:sz w:val="22"/>
              </w:rPr>
              <w:t xml:space="preserve"> 5</w:t>
            </w:r>
          </w:p>
        </w:tc>
      </w:tr>
    </w:tbl>
    <w:p w14:paraId="7FC74075" w14:textId="77777777" w:rsidR="000F2ADF" w:rsidRDefault="000F2ADF" w:rsidP="000F2ADF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EF7D84" w:rsidRPr="00473A5D" w14:paraId="76D3995F" w14:textId="77777777" w:rsidTr="00675DCA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50FF9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Dear Colleague,</w:t>
            </w:r>
          </w:p>
          <w:p w14:paraId="1F72AFF5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D4FE15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3F242852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92BB092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4C21C8A0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471A7811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D7D0B20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2120BA7F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7F9F54E0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E88252A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6806859C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5D40AB34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4F4DB8F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1097C57C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97FD2EE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27CBC6BC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F93DEB5" w14:textId="77777777" w:rsidR="00EF7D84" w:rsidRPr="00473A5D" w:rsidRDefault="00EF7D84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2EAFC6A0" w14:textId="77777777" w:rsidR="00EF7D84" w:rsidRPr="00473A5D" w:rsidRDefault="00EF7D84" w:rsidP="00EF7D84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EF7D84" w:rsidRPr="00473A5D" w14:paraId="0F70580F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3BE5F" w14:textId="77777777" w:rsidR="00EF7D84" w:rsidRPr="00473A5D" w:rsidRDefault="00EF7D84" w:rsidP="00675DCA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158AF89D" w14:textId="77777777" w:rsidR="00EF7D84" w:rsidRPr="00473A5D" w:rsidRDefault="00EF7D84" w:rsidP="00675DCA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63EEF3B1" w14:textId="77777777" w:rsidR="00EF7D84" w:rsidRPr="00473A5D" w:rsidRDefault="00EF7D84" w:rsidP="00EF7D84">
      <w:pPr>
        <w:rPr>
          <w:rFonts w:cs="Arial"/>
          <w:sz w:val="20"/>
          <w:szCs w:val="20"/>
          <w:lang w:eastAsia="en-US"/>
        </w:rPr>
      </w:pPr>
    </w:p>
    <w:p w14:paraId="6107A8A3" w14:textId="77777777" w:rsidR="00EF7D84" w:rsidRPr="00473A5D" w:rsidRDefault="00EF7D84" w:rsidP="00EF7D84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F7D84" w:rsidRPr="00473A5D" w14:paraId="6A89E36E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5F29" w14:textId="77777777" w:rsidR="00EF7D84" w:rsidRPr="00473A5D" w:rsidRDefault="00EF7D84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A1F4" w14:textId="77777777" w:rsidR="00EF7D84" w:rsidRPr="00473A5D" w:rsidRDefault="00EF7D84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EF7D84" w:rsidRPr="00473A5D" w14:paraId="03FEEE0F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F257" w14:textId="77777777" w:rsidR="00EF7D84" w:rsidRPr="00473A5D" w:rsidRDefault="00EF7D84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C55B" w14:textId="77777777" w:rsidR="00EF7D84" w:rsidRPr="00473A5D" w:rsidRDefault="00EF7D84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EF7D84" w:rsidRPr="00473A5D" w14:paraId="40E0A5A6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5930" w14:textId="77777777" w:rsidR="00EF7D84" w:rsidRPr="00473A5D" w:rsidRDefault="00EF7D84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78EE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6FE50AEA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EF7D84" w:rsidRPr="00473A5D" w14:paraId="6BAD0ABC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A7DA" w14:textId="77777777" w:rsidR="00EF7D84" w:rsidRPr="00473A5D" w:rsidRDefault="00EF7D84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01CD" w14:textId="77777777" w:rsidR="00EF7D84" w:rsidRPr="00473A5D" w:rsidRDefault="00EF7D84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F7D84" w:rsidRPr="00473A5D" w14:paraId="2FD85C23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B279" w14:textId="77777777" w:rsidR="00EF7D84" w:rsidRPr="00473A5D" w:rsidRDefault="00EF7D84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C69D" w14:textId="77777777" w:rsidR="00EF7D84" w:rsidRPr="00473A5D" w:rsidRDefault="00EF7D84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1A538229" w14:textId="77777777" w:rsidR="00EF7D84" w:rsidRPr="00473A5D" w:rsidRDefault="00EF7D84" w:rsidP="00EF7D84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7D84" w:rsidRPr="00473A5D" w14:paraId="74F78728" w14:textId="77777777" w:rsidTr="00675DCA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1166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0D6939DE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18DDBBE3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7DBCD3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2BC19776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CDC552C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6BBC4183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02A3833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5EBACEDF" w14:textId="77777777" w:rsidR="00EF7D84" w:rsidRPr="00473A5D" w:rsidRDefault="00EF7D84" w:rsidP="00675DCA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F9F32C1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596AE59C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709028A" w14:textId="77777777" w:rsidR="00EF7D84" w:rsidRPr="00473A5D" w:rsidRDefault="00EF7D84" w:rsidP="00EF7D84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0FB34F76" w14:textId="77777777" w:rsidR="00EF7D84" w:rsidRPr="00473A5D" w:rsidRDefault="00EF7D84" w:rsidP="00EF7D84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EF7D84" w:rsidRPr="00473A5D" w14:paraId="016BE528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C27D9" w14:textId="77777777" w:rsidR="00EF7D84" w:rsidRPr="00473A5D" w:rsidRDefault="00EF7D84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2091A2B3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0E1B720A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DF2A846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2E5992" w14:textId="77777777" w:rsidR="00EF7D84" w:rsidRPr="00473A5D" w:rsidRDefault="00EF7D84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1A2F3592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026DB83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BFF048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Liver Function Tests</w:t>
            </w:r>
          </w:p>
          <w:p w14:paraId="1771BCC5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1639767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4B408FB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69C978B9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12939F4" w14:textId="77777777" w:rsidR="00EF7D84" w:rsidRPr="00473A5D" w:rsidRDefault="00EF7D84" w:rsidP="00675DCA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5A1434B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269F859D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0D5AB0E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0101BD1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7507F1B2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CD03286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A2F1811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2BBB38C4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87D82F5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215BCFC" w14:textId="77777777" w:rsidR="00EF7D84" w:rsidRPr="00473A5D" w:rsidRDefault="00EF7D84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66FFCA10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DF7C2B1" w14:textId="77777777" w:rsidR="00EF7D84" w:rsidRPr="00473A5D" w:rsidRDefault="00EF7D84" w:rsidP="00675DCA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4F4FC4F" w14:textId="77777777" w:rsidR="00EF7D84" w:rsidRPr="00473A5D" w:rsidRDefault="00EF7D84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65802DDA" w14:textId="77777777" w:rsidR="00EF7D84" w:rsidRPr="00473A5D" w:rsidRDefault="00EF7D84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2342E4A8" w14:textId="77777777" w:rsidR="00EF7D84" w:rsidRDefault="00EF7D84" w:rsidP="00EF7D84"/>
    <w:p w14:paraId="01D78EFB" w14:textId="77777777" w:rsidR="00D36DCA" w:rsidRDefault="00D36DCA"/>
    <w:sectPr w:rsidR="00D36DCA" w:rsidSect="000F2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105D" w14:textId="77777777" w:rsidR="00474FFE" w:rsidRDefault="00474FFE">
      <w:r>
        <w:separator/>
      </w:r>
    </w:p>
  </w:endnote>
  <w:endnote w:type="continuationSeparator" w:id="0">
    <w:p w14:paraId="4588D8FB" w14:textId="77777777" w:rsidR="00474FFE" w:rsidRDefault="0047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0FB" w14:textId="77777777" w:rsidR="000F2ADF" w:rsidRDefault="000F2A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AA5F" w14:textId="2F45FCD6" w:rsidR="000F2ADF" w:rsidRDefault="000F2ADF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3B330A" wp14:editId="7016A1B1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1792052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D812" w14:textId="77777777" w:rsidR="000F2ADF" w:rsidRDefault="000F2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5B757" w14:textId="77777777" w:rsidR="00474FFE" w:rsidRDefault="00474FFE">
      <w:r>
        <w:separator/>
      </w:r>
    </w:p>
  </w:footnote>
  <w:footnote w:type="continuationSeparator" w:id="0">
    <w:p w14:paraId="72EEC25E" w14:textId="77777777" w:rsidR="00474FFE" w:rsidRDefault="0047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DC62" w14:textId="77777777" w:rsidR="000F2ADF" w:rsidRDefault="000F2A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4100" w14:textId="68A23107" w:rsidR="000F2ADF" w:rsidRDefault="000F2ADF">
    <w:pPr>
      <w:pStyle w:val="Header"/>
    </w:pPr>
    <w:r>
      <w:rPr>
        <w:noProof/>
      </w:rPr>
      <w:drawing>
        <wp:inline distT="0" distB="0" distL="0" distR="0" wp14:anchorId="5A48049F" wp14:editId="60FD1883">
          <wp:extent cx="6583680" cy="986155"/>
          <wp:effectExtent l="0" t="0" r="7620" b="4445"/>
          <wp:docPr id="1088481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68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7BD2" w14:textId="77777777" w:rsidR="000F2ADF" w:rsidRDefault="000F2A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DF"/>
    <w:rsid w:val="000F2ADF"/>
    <w:rsid w:val="00474FFE"/>
    <w:rsid w:val="00493F48"/>
    <w:rsid w:val="004D3309"/>
    <w:rsid w:val="00C05DC5"/>
    <w:rsid w:val="00D36DCA"/>
    <w:rsid w:val="00EC2D03"/>
    <w:rsid w:val="00E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9D188"/>
  <w15:chartTrackingRefBased/>
  <w15:docId w15:val="{6695C35D-87C0-467D-B9B7-9A87D80A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ADF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A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A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A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A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A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A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A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A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A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A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A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2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A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2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A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2A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ADF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2A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ADF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5707F772-A9B4-45A7-B20F-C65A433F5FFD}"/>
</file>

<file path=customXml/itemProps2.xml><?xml version="1.0" encoding="utf-8"?>
<ds:datastoreItem xmlns:ds="http://schemas.openxmlformats.org/officeDocument/2006/customXml" ds:itemID="{12F76081-D391-4AD2-93FF-284B1EDCE27C}"/>
</file>

<file path=customXml/itemProps3.xml><?xml version="1.0" encoding="utf-8"?>
<ds:datastoreItem xmlns:ds="http://schemas.openxmlformats.org/officeDocument/2006/customXml" ds:itemID="{3F321BC6-C40E-4F5B-AEDF-0C234616C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4999</Characters>
  <Application>Microsoft Office Word</Application>
  <DocSecurity>0</DocSecurity>
  <Lines>41</Lines>
  <Paragraphs>11</Paragraphs>
  <ScaleCrop>false</ScaleCrop>
  <Company>SY ICB IT Services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2026-07-27T13:31:00Z</dcterms:created>
  <dcterms:modified xsi:type="dcterms:W3CDTF">2026-08-13T10:44:00Z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