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676"/>
      </w:tblGrid>
      <w:tr w:rsidR="004B5D08" w14:paraId="788F2B34" w14:textId="77777777" w:rsidTr="00F864C2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CA278" w14:textId="77777777" w:rsidR="004B5D08" w:rsidRDefault="004B5D08" w:rsidP="00F864C2">
            <w:pPr>
              <w:ind w:right="142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To: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0019A75" w14:textId="3C8BDC80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Referral Date: </w:t>
            </w:r>
          </w:p>
        </w:tc>
      </w:tr>
      <w:tr w:rsidR="004B5D08" w14:paraId="3CC181DF" w14:textId="77777777" w:rsidTr="00F864C2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796CA4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Specialty: </w:t>
            </w:r>
            <w:r>
              <w:rPr>
                <w:rFonts w:cs="Arial"/>
                <w:bCs/>
              </w:rPr>
              <w:t>General Surgery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9A811" w14:textId="77777777" w:rsidR="004B5D08" w:rsidRDefault="004B5D08" w:rsidP="00F864C2">
            <w:pPr>
              <w:ind w:right="142"/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</w:rPr>
              <w:t>*</w:t>
            </w:r>
            <w:proofErr w:type="gramStart"/>
            <w:r>
              <w:rPr>
                <w:rFonts w:cs="Arial"/>
                <w:b/>
                <w:color w:val="000000"/>
              </w:rPr>
              <w:t>Sub Specialty</w:t>
            </w:r>
            <w:proofErr w:type="gramEnd"/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if appropriate)</w:t>
            </w:r>
            <w:r>
              <w:rPr>
                <w:rFonts w:cs="Arial"/>
                <w:color w:val="000000"/>
              </w:rPr>
              <w:t xml:space="preserve">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B5D08" w14:paraId="27CC7F0B" w14:textId="77777777" w:rsidTr="00F864C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A01EDA" w14:textId="77777777" w:rsidR="004B5D08" w:rsidRDefault="004B5D08" w:rsidP="00F864C2">
            <w:pPr>
              <w:ind w:right="142"/>
              <w:rPr>
                <w:rFonts w:cs="Arial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Provider Booking Department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Insert provider organisation</w:t>
            </w:r>
            <w:r>
              <w:rPr>
                <w:rFonts w:cs="Arial"/>
                <w:color w:val="000000"/>
              </w:rPr>
              <w:t xml:space="preserve">):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B328769" w14:textId="77777777" w:rsidR="004B5D08" w:rsidRDefault="004B5D08" w:rsidP="004B5D08">
      <w:pPr>
        <w:rPr>
          <w:rFonts w:cs="Arial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673"/>
        <w:gridCol w:w="2215"/>
        <w:gridCol w:w="3101"/>
      </w:tblGrid>
      <w:tr w:rsidR="004B5D08" w14:paraId="04A8EF92" w14:textId="77777777" w:rsidTr="00F864C2">
        <w:tc>
          <w:tcPr>
            <w:tcW w:w="2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C81ACC0" w14:textId="77777777" w:rsidR="004B5D08" w:rsidRDefault="004B5D08" w:rsidP="00F864C2">
            <w:pPr>
              <w:ind w:left="34"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Patient Details</w:t>
            </w:r>
          </w:p>
        </w:tc>
        <w:tc>
          <w:tcPr>
            <w:tcW w:w="2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5CD00EA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GP Details</w:t>
            </w:r>
          </w:p>
        </w:tc>
      </w:tr>
      <w:tr w:rsidR="004B5D08" w14:paraId="43DD3328" w14:textId="77777777" w:rsidTr="00B23253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FFB705B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Forename: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C12355D" w14:textId="5C96EA26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196169C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Referring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5EE591B" w14:textId="1108C2A3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</w:tr>
      <w:tr w:rsidR="004B5D08" w14:paraId="631F060A" w14:textId="77777777" w:rsidTr="00B23253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80050E9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Surname: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F2CCA24" w14:textId="24A190DE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453BC91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Usual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B75D953" w14:textId="181FAA81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</w:tr>
      <w:tr w:rsidR="004B5D08" w14:paraId="0B037B9F" w14:textId="77777777" w:rsidTr="00B23253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8379303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Date of Birth: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70FAAB6" w14:textId="653F5F0D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F14F30A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Practice: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D8D264F" w14:textId="036EA3D8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</w:tr>
      <w:tr w:rsidR="004B5D08" w14:paraId="24BD416A" w14:textId="77777777" w:rsidTr="00B23253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FAA2ADA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NHS No: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E3AA77D" w14:textId="4B2E5DB9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4C64" w14:textId="77777777" w:rsidR="004B5D08" w:rsidRDefault="004B5D08" w:rsidP="00F864C2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53FA" w14:textId="77777777" w:rsidR="004B5D08" w:rsidRDefault="004B5D08" w:rsidP="00F864C2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B5D08" w14:paraId="014CA034" w14:textId="77777777" w:rsidTr="00B23253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B833DB4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Gender: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4E2CCBA" w14:textId="4CCE608B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C719" w14:textId="77777777" w:rsidR="004B5D08" w:rsidRDefault="004B5D08" w:rsidP="00F864C2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E785" w14:textId="77777777" w:rsidR="004B5D08" w:rsidRDefault="004B5D08" w:rsidP="00F864C2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B5D08" w14:paraId="1B6DA4BE" w14:textId="77777777" w:rsidTr="00B23253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3AA97EB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Ethnicity: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29318F1" w14:textId="245A8246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C3A0" w14:textId="77777777" w:rsidR="004B5D08" w:rsidRDefault="004B5D08" w:rsidP="00F864C2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7E28" w14:textId="77777777" w:rsidR="004B5D08" w:rsidRDefault="004B5D08" w:rsidP="00F864C2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B5D08" w14:paraId="0FAE6DE0" w14:textId="77777777" w:rsidTr="00B23253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855C931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Hosp No </w:t>
            </w:r>
            <w:r>
              <w:rPr>
                <w:rFonts w:cs="Arial"/>
                <w:color w:val="000000"/>
              </w:rPr>
              <w:t>(if known)</w:t>
            </w:r>
            <w:r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E14312B" w14:textId="3F447FBC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2CB2" w14:textId="77777777" w:rsidR="004B5D08" w:rsidRDefault="004B5D08" w:rsidP="00F864C2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55B2" w14:textId="77777777" w:rsidR="004B5D08" w:rsidRDefault="004B5D08" w:rsidP="00F864C2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B5D08" w14:paraId="1A76BA7B" w14:textId="77777777" w:rsidTr="00B23253">
        <w:trPr>
          <w:trHeight w:val="458"/>
        </w:trPr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1B9E68B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Address:</w:t>
            </w:r>
          </w:p>
        </w:tc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3CE36DE" w14:textId="41E53400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AA5B" w14:textId="77777777" w:rsidR="004B5D08" w:rsidRDefault="004B5D08" w:rsidP="00F864C2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3862" w14:textId="77777777" w:rsidR="004B5D08" w:rsidRDefault="004B5D08" w:rsidP="00F864C2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4B5D08" w14:paraId="070FBF46" w14:textId="77777777" w:rsidTr="00B232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C0F9" w14:textId="77777777" w:rsidR="004B5D08" w:rsidRDefault="004B5D08" w:rsidP="00F864C2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E474" w14:textId="77777777" w:rsidR="004B5D08" w:rsidRDefault="004B5D08" w:rsidP="00F864C2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3C0015F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Telephone: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8015B14" w14:textId="4690530F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</w:tr>
      <w:tr w:rsidR="004B5D08" w14:paraId="14A1B25E" w14:textId="77777777" w:rsidTr="00B232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8BF8" w14:textId="77777777" w:rsidR="004B5D08" w:rsidRDefault="004B5D08" w:rsidP="00F864C2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4AAA" w14:textId="77777777" w:rsidR="004B5D08" w:rsidRDefault="004B5D08" w:rsidP="00F864C2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39C1D9F" w14:textId="71DE9066" w:rsidR="004B5D08" w:rsidRDefault="00B23253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Email</w:t>
            </w:r>
            <w:r w:rsidR="004B5D08"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72940A4" w14:textId="29CF4C21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</w:tr>
      <w:tr w:rsidR="004B5D08" w14:paraId="667B54E3" w14:textId="77777777" w:rsidTr="00B232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6B03" w14:textId="77777777" w:rsidR="004B5D08" w:rsidRDefault="004B5D08" w:rsidP="00F864C2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01AB" w14:textId="77777777" w:rsidR="004B5D08" w:rsidRDefault="004B5D08" w:rsidP="00F864C2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9AEE412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 code: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5707669" w14:textId="10A85420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</w:tr>
      <w:tr w:rsidR="004B5D08" w14:paraId="59315B5F" w14:textId="77777777" w:rsidTr="00B23253">
        <w:trPr>
          <w:trHeight w:val="286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47471E4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Home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242011C" w14:textId="24B003B4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</w:tr>
      <w:tr w:rsidR="004B5D08" w14:paraId="07669BC2" w14:textId="77777777" w:rsidTr="00B23253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58B414C" w14:textId="77777777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Work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A54EF21" w14:textId="0F8ACD16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</w:tr>
      <w:tr w:rsidR="004B5D08" w14:paraId="78C71D6D" w14:textId="77777777" w:rsidTr="00B23253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67221FE" w14:textId="77777777" w:rsidR="004B5D08" w:rsidRDefault="004B5D08" w:rsidP="00F864C2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Mobile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38ECFCF" w14:textId="5AEA7D69" w:rsidR="004B5D08" w:rsidRDefault="004B5D08" w:rsidP="00F864C2">
            <w:pPr>
              <w:ind w:right="142"/>
              <w:rPr>
                <w:rFonts w:cs="Arial"/>
                <w:color w:val="000000"/>
              </w:rPr>
            </w:pPr>
          </w:p>
        </w:tc>
      </w:tr>
    </w:tbl>
    <w:p w14:paraId="09C0C7A7" w14:textId="77777777" w:rsidR="004B5D08" w:rsidRPr="00586422" w:rsidRDefault="004B5D08" w:rsidP="004B5D08"/>
    <w:p w14:paraId="43B7F842" w14:textId="77777777" w:rsidR="004B5D08" w:rsidRPr="00A67211" w:rsidRDefault="004B5D08" w:rsidP="004B5D08">
      <w:pPr>
        <w:rPr>
          <w:b/>
          <w:bCs/>
        </w:rPr>
      </w:pPr>
      <w:r w:rsidRPr="00A67211">
        <w:rPr>
          <w:b/>
          <w:bCs/>
        </w:rPr>
        <w:t>Surgery for Ingrown Toenails</w:t>
      </w:r>
    </w:p>
    <w:p w14:paraId="03BBC45C" w14:textId="77777777" w:rsidR="004B5D08" w:rsidRPr="00586422" w:rsidRDefault="004B5D08" w:rsidP="004B5D08"/>
    <w:p w14:paraId="5568C2BB" w14:textId="77777777" w:rsidR="004B5D08" w:rsidRDefault="004B5D08" w:rsidP="004B5D08">
      <w:pPr>
        <w:rPr>
          <w:rFonts w:eastAsia="Arial" w:cs="Arial"/>
          <w:sz w:val="22"/>
        </w:rPr>
      </w:pPr>
      <w:r w:rsidRPr="00586422">
        <w:rPr>
          <w:rFonts w:eastAsia="Arial" w:cs="Arial"/>
          <w:sz w:val="22"/>
          <w:u w:val="single" w:color="000000"/>
        </w:rPr>
        <w:t>Instructions for use:</w:t>
      </w:r>
    </w:p>
    <w:p w14:paraId="2F035A73" w14:textId="77777777" w:rsidR="004B5D08" w:rsidRPr="00586422" w:rsidRDefault="004B5D08" w:rsidP="004B5D08"/>
    <w:p w14:paraId="2EB1B170" w14:textId="77777777" w:rsidR="004B5D08" w:rsidRDefault="004B5D08" w:rsidP="004B5D08">
      <w:pPr>
        <w:jc w:val="both"/>
        <w:rPr>
          <w:rFonts w:eastAsia="Arial" w:cs="Arial"/>
          <w:sz w:val="22"/>
        </w:rPr>
      </w:pPr>
      <w:r w:rsidRPr="00586422">
        <w:rPr>
          <w:rFonts w:eastAsia="Arial" w:cs="Arial"/>
          <w:sz w:val="22"/>
        </w:rPr>
        <w:t>Please refer to policy for full details.</w:t>
      </w:r>
    </w:p>
    <w:p w14:paraId="71F0F059" w14:textId="77777777" w:rsidR="004B5D08" w:rsidRPr="00586422" w:rsidRDefault="004B5D08" w:rsidP="004B5D08">
      <w:pPr>
        <w:jc w:val="both"/>
      </w:pPr>
    </w:p>
    <w:p w14:paraId="43417E4B" w14:textId="77777777" w:rsidR="004B5D08" w:rsidRPr="00586422" w:rsidRDefault="004B5D08" w:rsidP="004B5D08">
      <w:pPr>
        <w:jc w:val="both"/>
      </w:pPr>
      <w:r w:rsidRPr="00586422">
        <w:rPr>
          <w:rFonts w:eastAsia="Arial" w:cs="Arial"/>
          <w:sz w:val="22"/>
        </w:rPr>
        <w:t xml:space="preserve">Primary Care clinicians need to complete the checklist and submit with referral via </w:t>
      </w:r>
      <w:proofErr w:type="spellStart"/>
      <w:r w:rsidRPr="00586422">
        <w:rPr>
          <w:rFonts w:eastAsia="Arial" w:cs="Arial"/>
          <w:sz w:val="22"/>
        </w:rPr>
        <w:t>eRS</w:t>
      </w:r>
      <w:proofErr w:type="spellEnd"/>
      <w:r w:rsidRPr="00586422">
        <w:rPr>
          <w:rFonts w:eastAsia="Arial" w:cs="Arial"/>
          <w:sz w:val="22"/>
        </w:rPr>
        <w:t>/Secondary Care complete the checklist and file for future compliance audit</w:t>
      </w:r>
      <w:r w:rsidRPr="00586422">
        <w:rPr>
          <w:rFonts w:eastAsia="Arial" w:cs="Arial"/>
          <w:color w:val="1F497D"/>
          <w:sz w:val="22"/>
        </w:rPr>
        <w:t>.</w:t>
      </w:r>
    </w:p>
    <w:p w14:paraId="4296D5BE" w14:textId="77777777" w:rsidR="004B5D08" w:rsidRPr="00586422" w:rsidRDefault="004B5D08" w:rsidP="004B5D08"/>
    <w:p w14:paraId="2F92B357" w14:textId="77777777" w:rsidR="004B5D08" w:rsidRPr="00586422" w:rsidRDefault="004B5D08" w:rsidP="004B5D08">
      <w:r w:rsidRPr="00586422">
        <w:rPr>
          <w:rFonts w:eastAsia="Arial" w:cs="Arial"/>
          <w:sz w:val="22"/>
          <w:u w:val="single" w:color="000000"/>
        </w:rPr>
        <w:t>The SY ICB will only fund surgery for ingrown when the following criteria are met:</w:t>
      </w:r>
    </w:p>
    <w:p w14:paraId="29F6D7DD" w14:textId="77777777" w:rsidR="004B5D08" w:rsidRPr="00586422" w:rsidRDefault="004B5D08" w:rsidP="004B5D08"/>
    <w:tbl>
      <w:tblPr>
        <w:tblW w:w="5000" w:type="pct"/>
        <w:tblLook w:val="04A0" w:firstRow="1" w:lastRow="0" w:firstColumn="1" w:lastColumn="0" w:noHBand="0" w:noVBand="1"/>
      </w:tblPr>
      <w:tblGrid>
        <w:gridCol w:w="8922"/>
        <w:gridCol w:w="744"/>
        <w:gridCol w:w="790"/>
      </w:tblGrid>
      <w:tr w:rsidR="004B5D08" w:rsidRPr="00586422" w14:paraId="71312D9D" w14:textId="77777777" w:rsidTr="00F864C2">
        <w:tc>
          <w:tcPr>
            <w:tcW w:w="4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0928" w14:textId="77777777" w:rsidR="004B5D08" w:rsidRPr="00586422" w:rsidRDefault="004B5D08" w:rsidP="00F864C2">
            <w:pPr>
              <w:jc w:val="both"/>
            </w:pPr>
            <w:r w:rsidRPr="00142CFA">
              <w:rPr>
                <w:rFonts w:eastAsia="Arial" w:cs="Arial"/>
                <w:i/>
                <w:sz w:val="22"/>
              </w:rPr>
              <w:t xml:space="preserve">In ordinary circumstances**, referral should not be considered unless the patient meets </w:t>
            </w:r>
            <w:r w:rsidRPr="00142CFA">
              <w:rPr>
                <w:rFonts w:eastAsia="Arial" w:cs="Arial"/>
                <w:b/>
                <w:i/>
                <w:sz w:val="22"/>
              </w:rPr>
              <w:t xml:space="preserve">one </w:t>
            </w:r>
            <w:r w:rsidRPr="00142CFA">
              <w:rPr>
                <w:rFonts w:eastAsia="Arial" w:cs="Arial"/>
                <w:i/>
                <w:sz w:val="22"/>
              </w:rPr>
              <w:t>of the following criteria.</w:t>
            </w:r>
          </w:p>
        </w:tc>
        <w:tc>
          <w:tcPr>
            <w:tcW w:w="7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357F" w14:textId="77777777" w:rsidR="004B5D08" w:rsidRPr="00586422" w:rsidRDefault="004B5D08" w:rsidP="00F864C2">
            <w:pPr>
              <w:jc w:val="center"/>
            </w:pPr>
            <w:r w:rsidRPr="00142CFA">
              <w:rPr>
                <w:rFonts w:eastAsia="Arial" w:cs="Arial"/>
                <w:b/>
                <w:sz w:val="20"/>
              </w:rPr>
              <w:t>Delete as appropriate</w:t>
            </w:r>
          </w:p>
        </w:tc>
      </w:tr>
      <w:tr w:rsidR="004B5D08" w:rsidRPr="00586422" w14:paraId="47FBE932" w14:textId="77777777" w:rsidTr="00F864C2">
        <w:tc>
          <w:tcPr>
            <w:tcW w:w="4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D022" w14:textId="77777777" w:rsidR="004B5D08" w:rsidRPr="00586422" w:rsidRDefault="004B5D08" w:rsidP="00F864C2">
            <w:pPr>
              <w:jc w:val="both"/>
            </w:pPr>
            <w:r w:rsidRPr="00142CFA">
              <w:rPr>
                <w:rFonts w:eastAsia="Arial" w:cs="Arial"/>
                <w:sz w:val="22"/>
              </w:rPr>
              <w:t xml:space="preserve">Patient has been seen by a community podiatrist and has a documented allergic reaction to local anaesthetic preventing treatment in the </w:t>
            </w:r>
            <w:proofErr w:type="gramStart"/>
            <w:r w:rsidRPr="00142CFA">
              <w:rPr>
                <w:rFonts w:eastAsia="Arial" w:cs="Arial"/>
                <w:sz w:val="22"/>
              </w:rPr>
              <w:t>community</w:t>
            </w:r>
            <w:proofErr w:type="gramEnd"/>
            <w:r w:rsidRPr="00142CFA">
              <w:rPr>
                <w:rFonts w:eastAsia="Arial" w:cs="Arial"/>
                <w:sz w:val="22"/>
              </w:rPr>
              <w:t xml:space="preserve"> and a general anaesthetic will be needed.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51A4" w14:textId="77777777" w:rsidR="004B5D08" w:rsidRPr="00586422" w:rsidRDefault="004B5D08" w:rsidP="00F864C2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0"/>
            <w:r>
              <w:rPr>
                <w:rFonts w:eastAsia="Arial" w:cs="Arial"/>
                <w:sz w:val="22"/>
              </w:rPr>
              <w:t xml:space="preserve"> </w:t>
            </w:r>
            <w:r w:rsidRPr="00142CFA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B746" w14:textId="77777777" w:rsidR="004B5D08" w:rsidRPr="00586422" w:rsidRDefault="004B5D08" w:rsidP="00F864C2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1"/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4B5D08" w:rsidRPr="00586422" w14:paraId="05E62AF2" w14:textId="77777777" w:rsidTr="00F864C2">
        <w:tc>
          <w:tcPr>
            <w:tcW w:w="4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0B2B" w14:textId="77777777" w:rsidR="004B5D08" w:rsidRPr="00586422" w:rsidRDefault="004B5D08" w:rsidP="00F864C2">
            <w:pPr>
              <w:jc w:val="both"/>
            </w:pPr>
            <w:r w:rsidRPr="00142CFA">
              <w:rPr>
                <w:rFonts w:eastAsia="Arial" w:cs="Arial"/>
                <w:sz w:val="22"/>
              </w:rPr>
              <w:t xml:space="preserve">Patient has infection and/or recurrent inflammation due to ingrown toenail </w:t>
            </w:r>
            <w:r w:rsidRPr="00142CFA">
              <w:rPr>
                <w:rFonts w:eastAsia="Arial" w:cs="Arial"/>
                <w:b/>
                <w:sz w:val="22"/>
              </w:rPr>
              <w:t>AND</w:t>
            </w:r>
            <w:r w:rsidRPr="00142CFA">
              <w:rPr>
                <w:rFonts w:eastAsia="Arial" w:cs="Arial"/>
                <w:sz w:val="22"/>
              </w:rPr>
              <w:t xml:space="preserve"> has high medical risk*.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2898" w14:textId="77777777" w:rsidR="004B5D08" w:rsidRPr="00586422" w:rsidRDefault="004B5D08" w:rsidP="00F864C2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142CFA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1CFE" w14:textId="77777777" w:rsidR="004B5D08" w:rsidRPr="00586422" w:rsidRDefault="004B5D08" w:rsidP="00F864C2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6A0A4454" w14:textId="77777777" w:rsidR="004B5D08" w:rsidRPr="00586422" w:rsidRDefault="004B5D08" w:rsidP="004B5D08"/>
    <w:p w14:paraId="26EC301F" w14:textId="77777777" w:rsidR="004B5D08" w:rsidRPr="00586422" w:rsidRDefault="004B5D08" w:rsidP="004B5D08">
      <w:pPr>
        <w:jc w:val="both"/>
      </w:pPr>
      <w:r w:rsidRPr="00586422">
        <w:rPr>
          <w:rFonts w:eastAsia="Arial" w:cs="Arial"/>
          <w:i/>
          <w:sz w:val="22"/>
        </w:rPr>
        <w:t>*Medical risk is determined by the referring clinician - including, but not limited to, vascular disease, neurological disease or diabetes which are categorised as having high medical need due to the risk of neuropathic complications.</w:t>
      </w:r>
    </w:p>
    <w:p w14:paraId="4DFED46D" w14:textId="77777777" w:rsidR="004B5D08" w:rsidRPr="00586422" w:rsidRDefault="004B5D08" w:rsidP="004B5D08"/>
    <w:p w14:paraId="44283828" w14:textId="77777777" w:rsidR="004B5D08" w:rsidRPr="00586422" w:rsidRDefault="004B5D08" w:rsidP="004B5D08">
      <w:pPr>
        <w:jc w:val="both"/>
        <w:rPr>
          <w:rFonts w:eastAsia="Arial" w:cs="Arial"/>
          <w:i/>
        </w:rPr>
      </w:pPr>
      <w:r w:rsidRPr="00586422">
        <w:rPr>
          <w:rFonts w:eastAsia="Arial" w:cs="Arial"/>
          <w:i/>
          <w:sz w:val="22"/>
        </w:rPr>
        <w:t xml:space="preserve">**If clinician considers need for referral/treatment on clinical grounds outside of these criteria, please refer to the Individual Funding Request policy for further information. If patient meets the above </w:t>
      </w:r>
      <w:proofErr w:type="gramStart"/>
      <w:r w:rsidRPr="00586422">
        <w:rPr>
          <w:rFonts w:eastAsia="Arial" w:cs="Arial"/>
          <w:i/>
          <w:sz w:val="22"/>
        </w:rPr>
        <w:t>criteria</w:t>
      </w:r>
      <w:proofErr w:type="gramEnd"/>
      <w:r w:rsidRPr="00586422">
        <w:rPr>
          <w:rFonts w:eastAsia="Arial" w:cs="Arial"/>
          <w:i/>
          <w:sz w:val="22"/>
        </w:rPr>
        <w:t xml:space="preserve"> then prior approval is not required.</w:t>
      </w:r>
    </w:p>
    <w:p w14:paraId="55FF3936" w14:textId="77777777" w:rsidR="004B5D08" w:rsidRDefault="004B5D08" w:rsidP="004B5D08"/>
    <w:p w14:paraId="3B42AEEC" w14:textId="77777777" w:rsidR="004B5D08" w:rsidRDefault="004B5D08" w:rsidP="004B5D08"/>
    <w:tbl>
      <w:tblPr>
        <w:tblW w:w="5000" w:type="pct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 w:firstRow="1" w:lastRow="1" w:firstColumn="1" w:lastColumn="1" w:noHBand="0" w:noVBand="0"/>
      </w:tblPr>
      <w:tblGrid>
        <w:gridCol w:w="10436"/>
      </w:tblGrid>
      <w:tr w:rsidR="00B23253" w:rsidRPr="00473A5D" w14:paraId="724AE941" w14:textId="77777777" w:rsidTr="00675DCA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55FF1FE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Dear Colleague,</w:t>
            </w:r>
          </w:p>
          <w:p w14:paraId="4CD35B8A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36B94CC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Thank you for kindly seeing this patient.</w:t>
            </w:r>
          </w:p>
          <w:p w14:paraId="313843E1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690EC8C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Presenting Complaint</w:t>
            </w:r>
          </w:p>
          <w:p w14:paraId="10CFA096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08505949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D7E013E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Relevant Clinical Findings</w:t>
            </w:r>
          </w:p>
          <w:p w14:paraId="36025215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1213D011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D21C6E3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Action to be Taken</w:t>
            </w:r>
          </w:p>
          <w:p w14:paraId="33D7BA79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76197CC9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AD51A23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I have attached my recent consultation herewith which is also self-explanatory. I will appreciate your assessment and advice.</w:t>
            </w:r>
          </w:p>
          <w:p w14:paraId="6C5898F0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DF0226E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Many thanks.</w:t>
            </w:r>
          </w:p>
          <w:p w14:paraId="20659787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472C70B" w14:textId="77777777" w:rsidR="00B23253" w:rsidRPr="00473A5D" w:rsidRDefault="00B23253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RBV4dcydcarjkyTH1Bza"/>
                  <w:enabled w:val="0"/>
                  <w:calcOnExit w:val="0"/>
                  <w:textInput/>
                </w:ffData>
              </w:fldChar>
            </w:r>
            <w:bookmarkStart w:id="2" w:name="RBV4dcydcarjkyTH1Bza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Referring User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2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3EE350FC" w14:textId="77777777" w:rsidR="00B23253" w:rsidRPr="00473A5D" w:rsidRDefault="00B23253" w:rsidP="00B23253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B23253" w:rsidRPr="00473A5D" w14:paraId="51684B50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69C74" w14:textId="77777777" w:rsidR="00B23253" w:rsidRPr="00473A5D" w:rsidRDefault="00B23253" w:rsidP="00675DCA">
            <w:pPr>
              <w:spacing w:line="252" w:lineRule="auto"/>
              <w:ind w:right="142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*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Interpreter required?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3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Yes/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4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No</w:t>
            </w:r>
          </w:p>
          <w:p w14:paraId="5FCCDDDD" w14:textId="77777777" w:rsidR="00B23253" w:rsidRPr="00473A5D" w:rsidRDefault="00B23253" w:rsidP="00675DCA">
            <w:pPr>
              <w:spacing w:line="252" w:lineRule="auto"/>
              <w:ind w:right="142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If yes, please state which language:</w:t>
            </w:r>
            <w:r w:rsidRPr="00473A5D">
              <w:rPr>
                <w:rFonts w:cs="Arial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</w:tc>
      </w:tr>
    </w:tbl>
    <w:p w14:paraId="291E28B6" w14:textId="77777777" w:rsidR="00B23253" w:rsidRPr="00473A5D" w:rsidRDefault="00B23253" w:rsidP="00B23253">
      <w:pPr>
        <w:rPr>
          <w:rFonts w:cs="Arial"/>
          <w:sz w:val="20"/>
          <w:szCs w:val="20"/>
          <w:lang w:eastAsia="en-US"/>
        </w:rPr>
      </w:pPr>
    </w:p>
    <w:p w14:paraId="050C9022" w14:textId="77777777" w:rsidR="00B23253" w:rsidRPr="00473A5D" w:rsidRDefault="00B23253" w:rsidP="00B23253">
      <w:pPr>
        <w:rPr>
          <w:rFonts w:eastAsia="Times New Roman" w:cs="Arial"/>
          <w:b/>
          <w:sz w:val="20"/>
          <w:szCs w:val="20"/>
          <w:lang w:eastAsia="en-US"/>
        </w:rPr>
      </w:pPr>
      <w:r w:rsidRPr="00473A5D">
        <w:rPr>
          <w:rFonts w:eastAsia="Times New Roman" w:cs="Arial"/>
          <w:b/>
          <w:sz w:val="20"/>
          <w:szCs w:val="20"/>
          <w:lang w:eastAsia="en-US"/>
        </w:rPr>
        <w:t>CLINICAL INFORMATION merged from computer record: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B23253" w:rsidRPr="00473A5D" w14:paraId="24C74AE8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1CCD" w14:textId="77777777" w:rsidR="00B23253" w:rsidRPr="00473A5D" w:rsidRDefault="00B23253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Height: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IoocEL58t3xlI2ekFuk"/>
                  <w:enabled w:val="0"/>
                  <w:calcOnExit w:val="0"/>
                  <w:textInput/>
                </w:ffData>
              </w:fldChar>
            </w:r>
            <w:bookmarkStart w:id="5" w:name="TIoocEL58t3xlI2ekFuk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Standing height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5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C402" w14:textId="77777777" w:rsidR="00B23253" w:rsidRPr="00473A5D" w:rsidRDefault="00B23253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Weight: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Zj26iBlXbRfv8dcv5a"/>
                  <w:enabled w:val="0"/>
                  <w:calcOnExit w:val="0"/>
                  <w:textInput/>
                </w:ffData>
              </w:fldChar>
            </w:r>
            <w:bookmarkStart w:id="6" w:name="TtZj26iBlXbRfv8dcv5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weight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6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  <w:tr w:rsidR="00B23253" w:rsidRPr="00473A5D" w14:paraId="0D08CE0F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7961" w14:textId="77777777" w:rsidR="00B23253" w:rsidRPr="00473A5D" w:rsidRDefault="00B23253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BMI: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gJxPhfLitQ6c7bPShe"/>
                  <w:enabled w:val="0"/>
                  <w:calcOnExit w:val="0"/>
                  <w:textInput/>
                </w:ffData>
              </w:fldChar>
            </w:r>
            <w:bookmarkStart w:id="7" w:name="TtgJxPhfLitQ6c7bPShe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mass index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7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4293" w14:textId="77777777" w:rsidR="00B23253" w:rsidRPr="00473A5D" w:rsidRDefault="00B23253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Alcohol: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cFNPZCTKbKlm5KtOea"/>
                  <w:enabled w:val="0"/>
                  <w:calcOnExit w:val="0"/>
                  <w:textInput/>
                </w:ffData>
              </w:fldChar>
            </w:r>
            <w:bookmarkStart w:id="8" w:name="TEcFNPZCTKbKlm5KtOe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Alcohol Consumption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8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B23253" w:rsidRPr="00473A5D" w14:paraId="1CF12D60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C1F5" w14:textId="77777777" w:rsidR="00B23253" w:rsidRPr="00473A5D" w:rsidRDefault="00B23253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BP: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K1Dp6LGJZH7lnF1Q7d"/>
                  <w:enabled w:val="0"/>
                  <w:calcOnExit w:val="0"/>
                  <w:textInput/>
                </w:ffData>
              </w:fldChar>
            </w:r>
            <w:bookmarkStart w:id="9" w:name="TJK1Dp6LGJZH7lnF1Q7d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O/E - blood pressure reading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9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A9CD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Last 4 BP Readings:</w:t>
            </w:r>
          </w:p>
          <w:p w14:paraId="5A44D01F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NN8ropEyzBsLVhT7dq7"/>
                  <w:enabled w:val="0"/>
                  <w:calcOnExit w:val="0"/>
                  <w:textInput/>
                </w:ffData>
              </w:fldChar>
            </w:r>
            <w:bookmarkStart w:id="10" w:name="TNN8ropEyzBsLVhT7dq7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>Blood Pressure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0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B23253" w:rsidRPr="00473A5D" w14:paraId="198B691A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75DE" w14:textId="77777777" w:rsidR="00B23253" w:rsidRPr="00473A5D" w:rsidRDefault="00B23253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Smoking Status: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uZzUkeHDIaBSGYwtsZc"/>
                  <w:enabled w:val="0"/>
                  <w:calcOnExit w:val="0"/>
                  <w:textInput/>
                </w:ffData>
              </w:fldChar>
            </w:r>
            <w:bookmarkStart w:id="11" w:name="TuZzUkeHDIaBSGYwtsZc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Smoking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1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B61D" w14:textId="77777777" w:rsidR="00B23253" w:rsidRPr="00473A5D" w:rsidRDefault="00B23253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B23253" w:rsidRPr="00473A5D" w14:paraId="2C303064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D9DF" w14:textId="77777777" w:rsidR="00B23253" w:rsidRPr="00473A5D" w:rsidRDefault="00B23253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Family history: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cll7Y3HZD9fIqeyOKt"/>
                  <w:enabled w:val="0"/>
                  <w:calcOnExit w:val="0"/>
                  <w:textInput/>
                </w:ffData>
              </w:fldChar>
            </w:r>
            <w:bookmarkStart w:id="12" w:name="TJcll7Y3HZD9fIqeyOKt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Family History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2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082B" w14:textId="77777777" w:rsidR="00B23253" w:rsidRPr="00473A5D" w:rsidRDefault="00B23253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4FBD2CD7" w14:textId="77777777" w:rsidR="00B23253" w:rsidRPr="00473A5D" w:rsidRDefault="00B23253" w:rsidP="00B23253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23253" w:rsidRPr="00473A5D" w14:paraId="120974D7" w14:textId="77777777" w:rsidTr="00675DCA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1D02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Medical History</w:t>
            </w:r>
          </w:p>
          <w:p w14:paraId="465B9497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Current Active Problems:</w:t>
            </w:r>
          </w:p>
          <w:p w14:paraId="42604DE8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3998A16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Significant Past Problems:</w:t>
            </w:r>
          </w:p>
          <w:p w14:paraId="34532870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5431E3C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5 Consultations</w:t>
            </w:r>
          </w:p>
          <w:p w14:paraId="2AEBE3ED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693C5F4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Medication:</w:t>
            </w:r>
          </w:p>
          <w:p w14:paraId="5E1DE6B9" w14:textId="77777777" w:rsidR="00B23253" w:rsidRPr="00473A5D" w:rsidRDefault="00B23253" w:rsidP="00675DCA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C29332E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Allergies:</w:t>
            </w:r>
          </w:p>
          <w:p w14:paraId="139D3BBD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0FD411E8" w14:textId="77777777" w:rsidR="00B23253" w:rsidRPr="00473A5D" w:rsidRDefault="00B23253" w:rsidP="00B23253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p w14:paraId="55BFB4CA" w14:textId="77777777" w:rsidR="00B23253" w:rsidRPr="00473A5D" w:rsidRDefault="00B23253" w:rsidP="00B23253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B23253" w:rsidRPr="00473A5D" w14:paraId="78E9E473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79C79" w14:textId="77777777" w:rsidR="00B23253" w:rsidRPr="00473A5D" w:rsidRDefault="00B23253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LABORATORY RESULTS (Latest result within last year unless stated)</w:t>
            </w:r>
          </w:p>
          <w:p w14:paraId="0B8AA7CD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Lipids</w:t>
            </w:r>
          </w:p>
          <w:p w14:paraId="61540EC8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70C7E80B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01DE296" w14:textId="77777777" w:rsidR="00B23253" w:rsidRPr="00473A5D" w:rsidRDefault="00B23253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Glucose/HbA1c</w:t>
            </w:r>
          </w:p>
          <w:p w14:paraId="558A603E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389B1CDD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1AF2B2B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Liver Function Tests</w:t>
            </w:r>
          </w:p>
          <w:p w14:paraId="2817E524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37BE6BB9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F37634A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Renal/Prostate Function</w:t>
            </w:r>
          </w:p>
          <w:p w14:paraId="2AE8C183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3E5477D6" w14:textId="77777777" w:rsidR="00B23253" w:rsidRPr="00473A5D" w:rsidRDefault="00B23253" w:rsidP="00675DCA">
            <w:pPr>
              <w:spacing w:line="276" w:lineRule="auto"/>
              <w:outlineLvl w:val="5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9861DE4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Haematology</w:t>
            </w:r>
          </w:p>
          <w:p w14:paraId="393582CE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54E7DD8B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E2B0CFD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Thyroid Function</w:t>
            </w:r>
          </w:p>
          <w:p w14:paraId="349E2A8A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32D2C7CD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B47CAE1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Urinalysis</w:t>
            </w:r>
          </w:p>
          <w:p w14:paraId="6C3EF78C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6AB9F95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115FC5B" w14:textId="77777777" w:rsidR="00B23253" w:rsidRPr="00473A5D" w:rsidRDefault="00B23253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Peak Flow</w:t>
            </w:r>
          </w:p>
          <w:p w14:paraId="037F181D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3DCCB6F9" w14:textId="77777777" w:rsidR="00B23253" w:rsidRPr="00473A5D" w:rsidRDefault="00B23253" w:rsidP="00675DCA">
            <w:pPr>
              <w:spacing w:line="252" w:lineRule="auto"/>
              <w:rPr>
                <w:rFonts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1944F43" w14:textId="77777777" w:rsidR="00B23253" w:rsidRPr="00473A5D" w:rsidRDefault="00B23253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Histology/ECG/Radiology (Last 2 years)</w:t>
            </w:r>
          </w:p>
          <w:p w14:paraId="61B1B141" w14:textId="77777777" w:rsidR="00B23253" w:rsidRPr="00473A5D" w:rsidRDefault="00B23253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</w:tbl>
    <w:p w14:paraId="3FEE07D0" w14:textId="77777777" w:rsidR="00B23253" w:rsidRDefault="00B23253" w:rsidP="00B23253"/>
    <w:p w14:paraId="5BF0A3CE" w14:textId="77777777" w:rsidR="00D36DCA" w:rsidRDefault="00D36DCA"/>
    <w:sectPr w:rsidR="00D36DCA" w:rsidSect="004B5D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BE5E" w14:textId="77777777" w:rsidR="007C60C2" w:rsidRDefault="007C60C2">
      <w:r>
        <w:separator/>
      </w:r>
    </w:p>
  </w:endnote>
  <w:endnote w:type="continuationSeparator" w:id="0">
    <w:p w14:paraId="27C9741F" w14:textId="77777777" w:rsidR="007C60C2" w:rsidRDefault="007C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B3780" w14:textId="77777777" w:rsidR="004B5D08" w:rsidRDefault="004B5D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BE77" w14:textId="3A1B74DB" w:rsidR="004B5D08" w:rsidRDefault="004B5D08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963297" wp14:editId="0AFA299F">
          <wp:simplePos x="0" y="0"/>
          <wp:positionH relativeFrom="column">
            <wp:posOffset>-434975</wp:posOffset>
          </wp:positionH>
          <wp:positionV relativeFrom="paragraph">
            <wp:posOffset>171450</wp:posOffset>
          </wp:positionV>
          <wp:extent cx="6645910" cy="375920"/>
          <wp:effectExtent l="0" t="0" r="2540" b="5080"/>
          <wp:wrapSquare wrapText="bothSides"/>
          <wp:docPr id="5252722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B9CBC" w14:textId="77777777" w:rsidR="004B5D08" w:rsidRDefault="004B5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71F0" w14:textId="77777777" w:rsidR="007C60C2" w:rsidRDefault="007C60C2">
      <w:r>
        <w:separator/>
      </w:r>
    </w:p>
  </w:footnote>
  <w:footnote w:type="continuationSeparator" w:id="0">
    <w:p w14:paraId="612C75AC" w14:textId="77777777" w:rsidR="007C60C2" w:rsidRDefault="007C6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8D5E" w14:textId="77777777" w:rsidR="004B5D08" w:rsidRDefault="004B5D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2E5E" w14:textId="065C338E" w:rsidR="004B5D08" w:rsidRDefault="004B5D08">
    <w:pPr>
      <w:pStyle w:val="Header"/>
    </w:pPr>
    <w:r>
      <w:rPr>
        <w:noProof/>
      </w:rPr>
      <w:drawing>
        <wp:inline distT="0" distB="0" distL="0" distR="0" wp14:anchorId="154A6E1E" wp14:editId="0DFB8CFB">
          <wp:extent cx="6591935" cy="993775"/>
          <wp:effectExtent l="0" t="0" r="0" b="0"/>
          <wp:docPr id="1793702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93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912B" w14:textId="77777777" w:rsidR="004B5D08" w:rsidRDefault="004B5D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08"/>
    <w:rsid w:val="004B5D08"/>
    <w:rsid w:val="004D3309"/>
    <w:rsid w:val="006D3F92"/>
    <w:rsid w:val="007C60C2"/>
    <w:rsid w:val="00B23253"/>
    <w:rsid w:val="00C05DC5"/>
    <w:rsid w:val="00D36DCA"/>
    <w:rsid w:val="00EC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BD7CF"/>
  <w15:chartTrackingRefBased/>
  <w15:docId w15:val="{0858D775-CAAD-49FB-BCE0-F5E381A3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D08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D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D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D0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D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D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D0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D0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D0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D0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D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5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D0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5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D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5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D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5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D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5D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D08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5D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D08"/>
    <w:rPr>
      <w:rFonts w:ascii="Arial" w:eastAsia="Calibri" w:hAnsi="Arial" w:cs="Calibri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4B41AA88-E7C2-4639-9196-76A42C01316C}"/>
</file>

<file path=customXml/itemProps2.xml><?xml version="1.0" encoding="utf-8"?>
<ds:datastoreItem xmlns:ds="http://schemas.openxmlformats.org/officeDocument/2006/customXml" ds:itemID="{19D36DD6-4F0E-4774-810D-39D4652C41C2}"/>
</file>

<file path=customXml/itemProps3.xml><?xml version="1.0" encoding="utf-8"?>
<ds:datastoreItem xmlns:ds="http://schemas.openxmlformats.org/officeDocument/2006/customXml" ds:itemID="{31E296A5-0225-40AF-A44E-91EDBBC20C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2729</Characters>
  <Application>Microsoft Office Word</Application>
  <DocSecurity>0</DocSecurity>
  <Lines>22</Lines>
  <Paragraphs>6</Paragraphs>
  <ScaleCrop>false</ScaleCrop>
  <Company>SY ICB IT Services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2</cp:revision>
  <dcterms:created xsi:type="dcterms:W3CDTF">2026-07-27T13:14:00Z</dcterms:created>
  <dcterms:modified xsi:type="dcterms:W3CDTF">2026-08-13T10:43:00Z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