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4802"/>
        <w:gridCol w:w="4837"/>
        <w:gridCol w:w="391"/>
      </w:tblGrid>
      <w:tr w:rsidR="0063283E" w14:paraId="3BBC02AD" w14:textId="77777777" w:rsidTr="00745C5B">
        <w:tc>
          <w:tcPr>
            <w:tcW w:w="5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BDAB3" w14:textId="77777777" w:rsidR="0063283E" w:rsidRDefault="0063283E" w:rsidP="00745C5B">
            <w:pPr>
              <w:jc w:val="right"/>
              <w:rPr>
                <w:b/>
                <w:color w:val="FF0000"/>
                <w:sz w:val="52"/>
                <w:szCs w:val="52"/>
              </w:rPr>
            </w:pPr>
            <w:r w:rsidRPr="00944522">
              <w:rPr>
                <w:rFonts w:ascii="Arial" w:hAnsi="Arial" w:cs="Arial"/>
                <w:noProof/>
              </w:rPr>
              <w:drawing>
                <wp:inline distT="0" distB="0" distL="0" distR="0" wp14:anchorId="02F9FECB" wp14:editId="4BB053FD">
                  <wp:extent cx="3175000" cy="1506220"/>
                  <wp:effectExtent l="0" t="0" r="0" b="508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150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1FCD6" w14:textId="77777777" w:rsidR="0063283E" w:rsidRPr="004E1319" w:rsidRDefault="0063283E" w:rsidP="00745C5B">
            <w:pPr>
              <w:jc w:val="right"/>
              <w:rPr>
                <w:b/>
                <w:color w:val="FF0000"/>
                <w:sz w:val="52"/>
                <w:szCs w:val="52"/>
              </w:rPr>
            </w:pPr>
            <w:r>
              <w:rPr>
                <w:b/>
                <w:color w:val="FF0000"/>
                <w:sz w:val="52"/>
                <w:szCs w:val="52"/>
              </w:rPr>
              <w:t>GYNAECOLOGY</w:t>
            </w:r>
          </w:p>
          <w:p w14:paraId="58510AA2" w14:textId="77777777" w:rsidR="007469F9" w:rsidRPr="004E1319" w:rsidRDefault="007469F9" w:rsidP="007469F9">
            <w:pPr>
              <w:jc w:val="right"/>
              <w:rPr>
                <w:b/>
                <w:i/>
                <w:color w:val="0070C0"/>
                <w:sz w:val="28"/>
                <w:szCs w:val="28"/>
              </w:rPr>
            </w:pPr>
            <w:r>
              <w:rPr>
                <w:b/>
                <w:i/>
                <w:color w:val="0070C0"/>
                <w:sz w:val="28"/>
                <w:szCs w:val="28"/>
              </w:rPr>
              <w:t>Urgent Suspected Cancer (USC) referral</w:t>
            </w:r>
            <w:r w:rsidRPr="004E1319">
              <w:rPr>
                <w:b/>
                <w:i/>
                <w:color w:val="0070C0"/>
                <w:sz w:val="28"/>
                <w:szCs w:val="28"/>
              </w:rPr>
              <w:t xml:space="preserve"> </w:t>
            </w:r>
          </w:p>
          <w:p w14:paraId="2360C364" w14:textId="77777777" w:rsidR="0063283E" w:rsidRPr="004E1319" w:rsidRDefault="0063283E" w:rsidP="00745C5B">
            <w:pPr>
              <w:jc w:val="right"/>
              <w:rPr>
                <w:b/>
                <w:i/>
                <w:sz w:val="28"/>
                <w:szCs w:val="28"/>
              </w:rPr>
            </w:pPr>
            <w:r w:rsidRPr="004E1319">
              <w:rPr>
                <w:b/>
                <w:i/>
                <w:sz w:val="28"/>
                <w:szCs w:val="28"/>
              </w:rPr>
              <w:t>Please refer via e-Referral Service</w:t>
            </w:r>
          </w:p>
          <w:p w14:paraId="5234A0CE" w14:textId="77777777" w:rsidR="0063283E" w:rsidRPr="004E1319" w:rsidRDefault="0063283E" w:rsidP="00745C5B">
            <w:pPr>
              <w:jc w:val="right"/>
              <w:rPr>
                <w:b/>
                <w:i/>
                <w:sz w:val="28"/>
                <w:szCs w:val="28"/>
              </w:rPr>
            </w:pPr>
          </w:p>
          <w:p w14:paraId="4809D1A2" w14:textId="77777777" w:rsidR="0063283E" w:rsidRPr="00AF0166" w:rsidRDefault="0063283E" w:rsidP="00745C5B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</w:tr>
      <w:tr w:rsidR="0063283E" w:rsidRPr="007D17E7" w14:paraId="1B9CBA41" w14:textId="77777777" w:rsidTr="0063283E">
        <w:tblPrEx>
          <w:shd w:val="clear" w:color="auto" w:fill="44546A" w:themeFill="text2"/>
        </w:tblPrEx>
        <w:trPr>
          <w:gridBefore w:val="1"/>
          <w:gridAfter w:val="1"/>
          <w:wBefore w:w="426" w:type="dxa"/>
          <w:wAfter w:w="391" w:type="dxa"/>
        </w:trPr>
        <w:tc>
          <w:tcPr>
            <w:tcW w:w="9639" w:type="dxa"/>
            <w:gridSpan w:val="2"/>
            <w:shd w:val="clear" w:color="auto" w:fill="1F497D"/>
          </w:tcPr>
          <w:p w14:paraId="36BF83FC" w14:textId="77777777" w:rsidR="0063283E" w:rsidRPr="007D17E7" w:rsidRDefault="0063283E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D17E7">
              <w:rPr>
                <w:rFonts w:ascii="Arial" w:hAnsi="Arial" w:cs="Arial"/>
                <w:b/>
                <w:bCs/>
                <w:color w:val="FFFFFF" w:themeColor="background1"/>
              </w:rPr>
              <w:t xml:space="preserve">Please use separate children’s proforma for patients under 16.  </w:t>
            </w:r>
          </w:p>
          <w:p w14:paraId="6C372BEB" w14:textId="77777777" w:rsidR="0063283E" w:rsidRPr="007D17E7" w:rsidRDefault="0063283E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D17E7">
              <w:rPr>
                <w:rFonts w:ascii="Arial" w:hAnsi="Arial" w:cs="Arial"/>
                <w:b/>
                <w:bCs/>
                <w:color w:val="FFFFFF" w:themeColor="background1"/>
              </w:rPr>
              <w:t>Referrals to CRH should be made via ICE on PMB pathway and not via this form</w:t>
            </w:r>
          </w:p>
        </w:tc>
      </w:tr>
    </w:tbl>
    <w:p w14:paraId="66A20808" w14:textId="77777777" w:rsidR="0063283E" w:rsidRPr="00CF5519" w:rsidRDefault="0063283E" w:rsidP="0063283E">
      <w:pPr>
        <w:tabs>
          <w:tab w:val="left" w:pos="7890"/>
        </w:tabs>
        <w:rPr>
          <w:rFonts w:ascii="Arial" w:hAnsi="Arial" w:cs="Arial"/>
          <w:szCs w:val="22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2402"/>
        <w:gridCol w:w="2401"/>
        <w:gridCol w:w="2288"/>
      </w:tblGrid>
      <w:tr w:rsidR="0063283E" w:rsidRPr="00CF5519" w14:paraId="36A141B8" w14:textId="77777777" w:rsidTr="00745C5B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11B127D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</w:rPr>
            </w:pPr>
            <w:r w:rsidRPr="00CF5519">
              <w:rPr>
                <w:rFonts w:ascii="Arial" w:hAnsi="Arial" w:cs="Arial"/>
                <w:b/>
                <w:color w:val="FFFFFF" w:themeColor="background1"/>
                <w:sz w:val="24"/>
              </w:rPr>
              <w:t>Patient details</w:t>
            </w:r>
          </w:p>
        </w:tc>
      </w:tr>
      <w:tr w:rsidR="0063283E" w:rsidRPr="00CF5519" w14:paraId="64E35F03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62F081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Patient Name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7BB3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  <w:bCs/>
              </w:rPr>
              <w:t>${</w:t>
            </w:r>
            <w:proofErr w:type="spellStart"/>
            <w:proofErr w:type="gramStart"/>
            <w:r w:rsidRPr="00CF5519">
              <w:rPr>
                <w:rFonts w:ascii="Arial" w:hAnsi="Arial" w:cs="Arial"/>
                <w:bCs/>
              </w:rPr>
              <w:t>firstname</w:t>
            </w:r>
            <w:proofErr w:type="spellEnd"/>
            <w:r w:rsidRPr="00CF5519">
              <w:rPr>
                <w:rFonts w:ascii="Arial" w:hAnsi="Arial" w:cs="Arial"/>
                <w:bCs/>
              </w:rPr>
              <w:t xml:space="preserve">} </w:t>
            </w:r>
            <w:r w:rsidRPr="00CF5519">
              <w:rPr>
                <w:rFonts w:ascii="Arial" w:hAnsi="Arial" w:cs="Arial"/>
              </w:rPr>
              <w:t xml:space="preserve"> $</w:t>
            </w:r>
            <w:proofErr w:type="gramEnd"/>
            <w:r w:rsidRPr="00CF5519">
              <w:rPr>
                <w:rFonts w:ascii="Arial" w:hAnsi="Arial" w:cs="Arial"/>
              </w:rPr>
              <w:t xml:space="preserve">{surname}  </w:t>
            </w:r>
          </w:p>
        </w:tc>
      </w:tr>
      <w:tr w:rsidR="0063283E" w:rsidRPr="00CF5519" w14:paraId="490C0D71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C0DFE5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Address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F396" w14:textId="77777777" w:rsidR="0063283E" w:rsidRPr="00CF5519" w:rsidRDefault="0063283E" w:rsidP="00745C5B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patientAddress</w:t>
            </w:r>
            <w:proofErr w:type="spellEnd"/>
            <w:r w:rsidRPr="00CF5519">
              <w:rPr>
                <w:rFonts w:ascii="Arial" w:hAnsi="Arial" w:cs="Arial"/>
              </w:rPr>
              <w:t xml:space="preserve">}    </w:t>
            </w:r>
          </w:p>
          <w:p w14:paraId="18E29F75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${postcode}</w:t>
            </w:r>
          </w:p>
        </w:tc>
      </w:tr>
      <w:tr w:rsidR="0063283E" w:rsidRPr="00CF5519" w14:paraId="47F69C1A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6C7BE5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DOB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E3D8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  <w:bCs/>
              </w:rPr>
              <w:t xml:space="preserve">${dob} 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06C5CA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NHS No.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9492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nhsNumber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  <w:tr w:rsidR="0063283E" w:rsidRPr="00CF5519" w14:paraId="32156C30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CF5D0C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Home Tel. No.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79C3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${home}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1916F6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Gender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D581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${gender}</w:t>
            </w:r>
            <w:r w:rsidRPr="00CF5519">
              <w:rPr>
                <w:rFonts w:ascii="Arial" w:hAnsi="Arial" w:cs="Arial"/>
                <w:b/>
                <w:vanish/>
              </w:rPr>
              <w:t> </w:t>
            </w:r>
            <w:r w:rsidRPr="00CF5519">
              <w:rPr>
                <w:rFonts w:ascii="Arial" w:hAnsi="Arial" w:cs="Arial"/>
                <w:vanish/>
              </w:rPr>
              <w:t xml:space="preserve"> </w:t>
            </w:r>
            <w:r w:rsidRPr="00CF5519">
              <w:rPr>
                <w:rFonts w:ascii="Arial" w:hAnsi="Arial" w:cs="Arial"/>
              </w:rPr>
              <w:t xml:space="preserve">  </w:t>
            </w:r>
          </w:p>
        </w:tc>
      </w:tr>
      <w:tr w:rsidR="0063283E" w:rsidRPr="00CF5519" w14:paraId="5220B708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E43B5C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Mobile Tel. No.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3508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 xml:space="preserve">${mobile} 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ED2A14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Ethnicity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279F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  <w:bCs/>
              </w:rPr>
              <w:t xml:space="preserve">${ethnicity} </w:t>
            </w:r>
            <w:r w:rsidRPr="00CF5519">
              <w:rPr>
                <w:rFonts w:ascii="Arial" w:hAnsi="Arial" w:cs="Arial"/>
                <w:b/>
                <w:vanish/>
              </w:rPr>
              <w:t> </w:t>
            </w:r>
            <w:r w:rsidRPr="00CF5519">
              <w:rPr>
                <w:rFonts w:ascii="Arial" w:hAnsi="Arial" w:cs="Arial"/>
                <w:vanish/>
              </w:rPr>
              <w:t xml:space="preserve"> </w:t>
            </w:r>
            <w:r w:rsidRPr="00CF551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3283E" w:rsidRPr="00CF5519" w14:paraId="248C7D7E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A978E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Preferred Tel. No.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00C6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preferredNumber</w:t>
            </w:r>
            <w:proofErr w:type="spellEnd"/>
            <w:r w:rsidRPr="00CF5519">
              <w:rPr>
                <w:rFonts w:ascii="Arial" w:hAnsi="Arial" w:cs="Arial"/>
              </w:rPr>
              <w:t xml:space="preserve">} 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6B6BC6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Email Address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351E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${email}</w:t>
            </w:r>
          </w:p>
        </w:tc>
      </w:tr>
      <w:tr w:rsidR="0063283E" w:rsidRPr="00CF5519" w14:paraId="514A8D40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B70A17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Main Spoken Language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DA7D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${language}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6CC7DA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 xml:space="preserve">Interpreter needed?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B2E4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Style w:val="Tablelabels"/>
                <w:rFonts w:cs="Arial"/>
              </w:rPr>
              <w:t xml:space="preserve">Yes </w:t>
            </w:r>
            <w:r w:rsidRPr="00CF5519">
              <w:rPr>
                <w:rStyle w:val="Tablelabels"/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interpretedRequiredYes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CF5519">
              <w:rPr>
                <w:rStyle w:val="Tablelabels"/>
                <w:rFonts w:cs="Arial"/>
              </w:rPr>
              <w:instrText xml:space="preserve"> FORMCHECKBOX </w:instrText>
            </w:r>
            <w:r w:rsidRPr="00CF5519">
              <w:rPr>
                <w:rStyle w:val="Tablelabels"/>
                <w:rFonts w:cs="Arial"/>
              </w:rPr>
            </w:r>
            <w:r w:rsidRPr="00CF5519">
              <w:rPr>
                <w:rStyle w:val="Tablelabels"/>
                <w:rFonts w:cs="Arial"/>
              </w:rPr>
              <w:fldChar w:fldCharType="separate"/>
            </w:r>
            <w:r w:rsidRPr="00CF5519">
              <w:rPr>
                <w:rStyle w:val="Tablelabels"/>
                <w:rFonts w:cs="Arial"/>
              </w:rPr>
              <w:fldChar w:fldCharType="end"/>
            </w:r>
            <w:bookmarkEnd w:id="0"/>
            <w:r w:rsidRPr="00CF5519">
              <w:rPr>
                <w:rStyle w:val="Tablelabels"/>
                <w:rFonts w:cs="Arial"/>
              </w:rPr>
              <w:t xml:space="preserve">   No </w:t>
            </w:r>
            <w:r w:rsidRPr="00CF5519">
              <w:rPr>
                <w:rStyle w:val="Tablelabels"/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nterpretedRequiredNo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Style w:val="Tablelabels"/>
                <w:rFonts w:cs="Arial"/>
              </w:rPr>
              <w:instrText xml:space="preserve"> FORMCHECKBOX </w:instrText>
            </w:r>
            <w:r w:rsidRPr="00CF5519">
              <w:rPr>
                <w:rStyle w:val="Tablelabels"/>
                <w:rFonts w:cs="Arial"/>
              </w:rPr>
            </w:r>
            <w:r w:rsidRPr="00CF5519">
              <w:rPr>
                <w:rStyle w:val="Tablelabels"/>
                <w:rFonts w:cs="Arial"/>
              </w:rPr>
              <w:fldChar w:fldCharType="separate"/>
            </w:r>
            <w:r w:rsidRPr="00CF5519">
              <w:rPr>
                <w:rStyle w:val="Tablelabels"/>
                <w:rFonts w:cs="Arial"/>
              </w:rPr>
              <w:fldChar w:fldCharType="end"/>
            </w:r>
          </w:p>
        </w:tc>
      </w:tr>
      <w:tr w:rsidR="0063283E" w:rsidRPr="00CF5519" w14:paraId="78D6AD0A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9A179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Transport needed?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74E6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transportNeeded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58283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Patient agrees to telephone message being left?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EBC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patientMessageYes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CF551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5519">
              <w:rPr>
                <w:rFonts w:ascii="Arial" w:hAnsi="Arial" w:cs="Arial"/>
                <w:sz w:val="20"/>
                <w:szCs w:val="20"/>
              </w:rPr>
            </w:r>
            <w:r w:rsidRPr="00CF5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551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CF5519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Pr="00CF55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patientMessageNo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F5519">
              <w:rPr>
                <w:rFonts w:ascii="Arial" w:hAnsi="Arial" w:cs="Arial"/>
                <w:sz w:val="20"/>
                <w:szCs w:val="20"/>
              </w:rPr>
            </w:r>
            <w:r w:rsidRPr="00CF5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551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F5519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63283E" w:rsidRPr="00CF5519" w14:paraId="442F0255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94D8F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Communication requirements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3EFE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Hard of hearing:    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Check24"/>
                  <w:enabled/>
                  <w:calcOnExit w:val="0"/>
                  <w:statusText w:type="text" w:val="hardOfHearing"/>
                  <w:checkBox>
                    <w:sizeAuto/>
                    <w:default w:val="0"/>
                  </w:checkBox>
                </w:ffData>
              </w:fldChar>
            </w:r>
            <w:bookmarkStart w:id="2" w:name="Check24"/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bookmarkEnd w:id="2"/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Visually impaired:  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visuallyImpaired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</w:t>
            </w:r>
          </w:p>
          <w:p w14:paraId="2D3A5A29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Learning/mental difficulties: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learningOrMentalDifficulties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 Dementia: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dementia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 </w:t>
            </w:r>
          </w:p>
          <w:p w14:paraId="32A1A01A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Has the patient capacity? Yes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capacityYes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No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capacityNo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7D87CAAD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Communication difficulties other: (please specify)</w:t>
            </w:r>
          </w:p>
          <w:p w14:paraId="5D7748C1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${</w:t>
            </w:r>
            <w:proofErr w:type="spellStart"/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communicationDifficultiesOther</w:t>
            </w:r>
            <w:proofErr w:type="spellEnd"/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}</w:t>
            </w:r>
          </w:p>
        </w:tc>
      </w:tr>
      <w:tr w:rsidR="0063283E" w:rsidRPr="00CF5519" w14:paraId="662FB884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95822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lastRenderedPageBreak/>
              <w:t>Safeguarding concerns?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07B5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${</w:t>
            </w:r>
            <w:proofErr w:type="spellStart"/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safeguardingConcerns</w:t>
            </w:r>
            <w:proofErr w:type="spellEnd"/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}</w:t>
            </w:r>
          </w:p>
        </w:tc>
      </w:tr>
      <w:tr w:rsidR="0063283E" w:rsidRPr="00CF5519" w14:paraId="3BDFB982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69344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bCs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bCs/>
                <w:szCs w:val="22"/>
                <w:lang w:eastAsia="en-US"/>
              </w:rPr>
              <w:t xml:space="preserve">Patient has device which accepts video calling?  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8673" w14:textId="77777777" w:rsidR="0063283E" w:rsidRPr="00CF5519" w:rsidRDefault="0063283E" w:rsidP="00745C5B">
            <w:pPr>
              <w:spacing w:before="0" w:after="0"/>
              <w:rPr>
                <w:rFonts w:ascii="Arial" w:eastAsia="Calibri" w:hAnsi="Arial" w:cs="Arial"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szCs w:val="22"/>
                <w:lang w:eastAsia="en-US"/>
              </w:rPr>
              <w:t xml:space="preserve">Yes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videoDeviceYes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</w:t>
            </w:r>
            <w:r w:rsidRPr="00CF5519">
              <w:rPr>
                <w:rFonts w:ascii="Arial" w:eastAsia="Calibri" w:hAnsi="Arial" w:cs="Arial"/>
                <w:szCs w:val="22"/>
                <w:lang w:eastAsia="en-US"/>
              </w:rPr>
              <w:t xml:space="preserve"> No  </w: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videoDeviceNo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CF5519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4B8EAF16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</w:p>
        </w:tc>
      </w:tr>
      <w:tr w:rsidR="0063283E" w:rsidRPr="00CF5519" w14:paraId="3B301196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DC73E4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Date of Decision to Refer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A620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createdDate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</w:tbl>
    <w:p w14:paraId="3E1F79FD" w14:textId="77777777" w:rsidR="0063283E" w:rsidRPr="00CF5519" w:rsidRDefault="0063283E" w:rsidP="0063283E">
      <w:pPr>
        <w:spacing w:before="0" w:after="200" w:line="276" w:lineRule="auto"/>
        <w:rPr>
          <w:rFonts w:ascii="Arial" w:eastAsia="Calibri" w:hAnsi="Arial" w:cs="Arial"/>
          <w:b/>
          <w:szCs w:val="22"/>
          <w:lang w:eastAsia="en-US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60"/>
        <w:gridCol w:w="2401"/>
        <w:gridCol w:w="2288"/>
      </w:tblGrid>
      <w:tr w:rsidR="0063283E" w:rsidRPr="00CF5519" w14:paraId="4F835054" w14:textId="77777777" w:rsidTr="00745C5B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897B839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</w:rPr>
            </w:pPr>
            <w:r w:rsidRPr="00CF5519">
              <w:rPr>
                <w:rFonts w:ascii="Arial" w:hAnsi="Arial" w:cs="Arial"/>
                <w:b/>
                <w:color w:val="FFFFFF" w:themeColor="background1"/>
                <w:sz w:val="24"/>
              </w:rPr>
              <w:t>Registered GP details</w:t>
            </w:r>
          </w:p>
        </w:tc>
      </w:tr>
      <w:tr w:rsidR="0063283E" w:rsidRPr="00CF5519" w14:paraId="49217FF1" w14:textId="77777777" w:rsidTr="00745C5B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AD7663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Practice Name</w:t>
            </w: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A5EE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bookmarkStart w:id="3" w:name="GPPracticeName"/>
            <w:r w:rsidRPr="00CF5519">
              <w:rPr>
                <w:rFonts w:ascii="Arial" w:hAnsi="Arial" w:cs="Arial"/>
                <w:bCs/>
              </w:rPr>
              <w:t>${</w:t>
            </w:r>
            <w:proofErr w:type="spellStart"/>
            <w:r w:rsidRPr="00CF5519">
              <w:rPr>
                <w:rFonts w:ascii="Arial" w:hAnsi="Arial" w:cs="Arial"/>
                <w:bCs/>
              </w:rPr>
              <w:t>practiceName</w:t>
            </w:r>
            <w:proofErr w:type="spellEnd"/>
            <w:r w:rsidRPr="00CF5519">
              <w:rPr>
                <w:rFonts w:ascii="Arial" w:hAnsi="Arial" w:cs="Arial"/>
                <w:bCs/>
              </w:rPr>
              <w:t>}</w:t>
            </w:r>
            <w:r w:rsidRPr="00CF5519">
              <w:rPr>
                <w:rFonts w:ascii="Arial" w:hAnsi="Arial" w:cs="Arial"/>
                <w:b/>
                <w:bCs/>
                <w:vanish/>
              </w:rPr>
              <w:t> </w:t>
            </w:r>
            <w:bookmarkEnd w:id="3"/>
            <w:r w:rsidRPr="00CF5519">
              <w:rPr>
                <w:rFonts w:ascii="Arial" w:hAnsi="Arial" w:cs="Arial"/>
                <w:vanish/>
              </w:rPr>
              <w:t xml:space="preserve"> </w:t>
            </w:r>
            <w:r w:rsidRPr="00CF5519">
              <w:rPr>
                <w:rFonts w:ascii="Arial" w:hAnsi="Arial" w:cs="Arial"/>
              </w:rPr>
              <w:t xml:space="preserve">  </w:t>
            </w:r>
          </w:p>
        </w:tc>
      </w:tr>
      <w:tr w:rsidR="0063283E" w:rsidRPr="00CF5519" w14:paraId="13893602" w14:textId="77777777" w:rsidTr="00745C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60A48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Registered GP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3BCF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usualName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442AE7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Usual GP / Referring GP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83F6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referringClinical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  <w:tr w:rsidR="0063283E" w:rsidRPr="00CF5519" w14:paraId="6551A823" w14:textId="77777777" w:rsidTr="00745C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E9A2B4" w14:textId="77777777" w:rsidR="0063283E" w:rsidRPr="00CF5519" w:rsidRDefault="0063283E" w:rsidP="00745C5B">
            <w:pPr>
              <w:spacing w:before="0" w:after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 xml:space="preserve">Registered GP </w:t>
            </w:r>
          </w:p>
          <w:p w14:paraId="4B13892C" w14:textId="6B885082" w:rsidR="0063283E" w:rsidRPr="00CF5519" w:rsidRDefault="0063283E" w:rsidP="00745C5B">
            <w:pPr>
              <w:spacing w:before="0" w:after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Address</w:t>
            </w:r>
            <w:r w:rsidR="003027EE">
              <w:rPr>
                <w:rFonts w:ascii="Arial" w:eastAsia="Calibri" w:hAnsi="Arial" w:cs="Arial"/>
                <w:b/>
                <w:szCs w:val="22"/>
                <w:lang w:eastAsia="en-US"/>
              </w:rPr>
              <w:t xml:space="preserve"> &amp; practice code</w:t>
            </w:r>
          </w:p>
          <w:p w14:paraId="47822858" w14:textId="77777777" w:rsidR="0063283E" w:rsidRPr="00CF5519" w:rsidRDefault="0063283E" w:rsidP="00745C5B">
            <w:pPr>
              <w:spacing w:before="0" w:after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FB66" w14:textId="77777777" w:rsidR="0063283E" w:rsidRDefault="0063283E" w:rsidP="00745C5B">
            <w:pPr>
              <w:spacing w:before="0" w:after="200" w:line="276" w:lineRule="auto"/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practice</w:t>
            </w:r>
            <w:r w:rsidRPr="00CF5519">
              <w:rPr>
                <w:rFonts w:ascii="Arial" w:hAnsi="Arial" w:cs="Arial"/>
              </w:rPr>
              <w:t>Address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  <w:p w14:paraId="67528F55" w14:textId="35A23E57" w:rsidR="003027EE" w:rsidRPr="00CF5519" w:rsidRDefault="003027EE" w:rsidP="00745C5B">
            <w:pPr>
              <w:spacing w:before="0" w:after="200"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practiceCode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  <w:tr w:rsidR="003027EE" w:rsidRPr="00CF5519" w14:paraId="3039B05D" w14:textId="77777777" w:rsidTr="00745C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C3503" w14:textId="77777777" w:rsidR="003027EE" w:rsidRPr="00CF5519" w:rsidRDefault="003027EE" w:rsidP="003027EE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Tel No.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75F3" w14:textId="77777777" w:rsidR="003027EE" w:rsidRPr="00CF5519" w:rsidRDefault="003027EE" w:rsidP="003027EE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r>
              <w:rPr>
                <w:rFonts w:ascii="Arial" w:hAnsi="Arial" w:cs="Arial"/>
              </w:rPr>
              <w:t>main</w:t>
            </w:r>
            <w:r w:rsidRPr="00CF5519">
              <w:rPr>
                <w:rFonts w:ascii="Arial" w:hAnsi="Arial" w:cs="Arial"/>
              </w:rPr>
              <w:t>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0BDE84" w14:textId="3E5D420B" w:rsidR="003027EE" w:rsidRPr="00CF5519" w:rsidRDefault="003027EE" w:rsidP="003027EE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Email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55BA" w14:textId="2554D762" w:rsidR="003027EE" w:rsidRPr="00CF5519" w:rsidRDefault="003027EE" w:rsidP="003027EE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gpEmail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</w:tbl>
    <w:p w14:paraId="723559C1" w14:textId="77777777" w:rsidR="0063283E" w:rsidRPr="00CF5519" w:rsidRDefault="0063283E" w:rsidP="0063283E">
      <w:pPr>
        <w:rPr>
          <w:rFonts w:ascii="Arial" w:hAnsi="Arial" w:cs="Arial"/>
          <w:b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2268"/>
      </w:tblGrid>
      <w:tr w:rsidR="0063283E" w:rsidRPr="00CF5519" w14:paraId="24617B4D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3C1297E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</w:rPr>
            </w:pPr>
            <w:r w:rsidRPr="00CF5519">
              <w:rPr>
                <w:rFonts w:ascii="Arial" w:hAnsi="Arial" w:cs="Arial"/>
                <w:b/>
                <w:color w:val="FFFFFF" w:themeColor="background1"/>
                <w:sz w:val="24"/>
              </w:rPr>
              <w:t>Patient engagement</w:t>
            </w:r>
          </w:p>
        </w:tc>
      </w:tr>
      <w:tr w:rsidR="0063283E" w:rsidRPr="00CF5519" w14:paraId="248301B1" w14:textId="77777777" w:rsidTr="0063283E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C3F91C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 w:rsidDel="00993768">
              <w:rPr>
                <w:rFonts w:ascii="Arial" w:eastAsia="Calibri" w:hAnsi="Arial" w:cs="Arial"/>
                <w:b/>
              </w:rPr>
              <w:t xml:space="preserve">The patient has been informed that the reason for referral is to rule out or rule in </w:t>
            </w:r>
            <w:r w:rsidRPr="00CF5519">
              <w:rPr>
                <w:rFonts w:ascii="Arial" w:eastAsia="Calibri" w:hAnsi="Arial" w:cs="Arial"/>
                <w:b/>
              </w:rPr>
              <w:t>Cancer.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5B389397" w14:textId="77777777" w:rsidR="0063283E" w:rsidRPr="00CF5519" w:rsidRDefault="0063283E" w:rsidP="00745C5B">
            <w:pPr>
              <w:jc w:val="center"/>
              <w:rPr>
                <w:rFonts w:ascii="Arial" w:eastAsia="Calibri" w:hAnsi="Arial" w:cs="Arial"/>
              </w:rPr>
            </w:pP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HaveDiscussedThePossibleDiagnosisOfCancerWithThePatient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63283E" w:rsidRPr="00CF5519" w14:paraId="2B0E7AA9" w14:textId="77777777" w:rsidTr="0063283E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E4A41D" w14:textId="415C63CD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eastAsia="Calibri" w:hAnsi="Arial" w:cs="Arial"/>
                <w:b/>
              </w:rPr>
              <w:t>S</w:t>
            </w:r>
            <w:r w:rsidRPr="00CF5519" w:rsidDel="00993768">
              <w:rPr>
                <w:rFonts w:ascii="Arial" w:eastAsia="Calibri" w:hAnsi="Arial" w:cs="Arial"/>
                <w:b/>
              </w:rPr>
              <w:t>upporting inf</w:t>
            </w:r>
            <w:r w:rsidRPr="00CF5519">
              <w:rPr>
                <w:rFonts w:ascii="Arial" w:eastAsia="Calibri" w:hAnsi="Arial" w:cs="Arial"/>
                <w:b/>
              </w:rPr>
              <w:t>ormation (</w:t>
            </w:r>
            <w:r w:rsidR="007469F9">
              <w:rPr>
                <w:rFonts w:ascii="Arial" w:eastAsia="Calibri" w:hAnsi="Arial" w:cs="Arial"/>
                <w:b/>
              </w:rPr>
              <w:t>USC</w:t>
            </w:r>
            <w:r w:rsidRPr="00CF5519">
              <w:rPr>
                <w:rFonts w:ascii="Arial" w:eastAsia="Calibri" w:hAnsi="Arial" w:cs="Arial"/>
                <w:b/>
              </w:rPr>
              <w:t xml:space="preserve"> leaflet) 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6E78CAF1" w14:textId="77777777" w:rsidR="0063283E" w:rsidRPr="00CF5519" w:rsidRDefault="0063283E" w:rsidP="00745C5B">
            <w:pPr>
              <w:jc w:val="center"/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HaveCounselledThePatientRegardingTheReferralProcess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63283E" w:rsidRPr="00CF5519" w14:paraId="67589E78" w14:textId="77777777" w:rsidTr="0063283E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469A7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 w:rsidDel="00993768">
              <w:rPr>
                <w:rFonts w:ascii="Arial" w:eastAsia="Calibri" w:hAnsi="Arial" w:cs="Arial"/>
                <w:b/>
              </w:rPr>
              <w:t>The patient has been informed of the likely next pathway steps and the time in which</w:t>
            </w:r>
            <w:r w:rsidRPr="00CF5519">
              <w:rPr>
                <w:rFonts w:ascii="Arial" w:eastAsia="Calibri" w:hAnsi="Arial" w:cs="Arial"/>
                <w:b/>
              </w:rPr>
              <w:t xml:space="preserve"> </w:t>
            </w:r>
            <w:r w:rsidRPr="00CF5519" w:rsidDel="00993768">
              <w:rPr>
                <w:rFonts w:ascii="Arial" w:eastAsia="Calibri" w:hAnsi="Arial" w:cs="Arial"/>
                <w:b/>
              </w:rPr>
              <w:t>they should be contacted?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23D617B7" w14:textId="77777777" w:rsidR="0063283E" w:rsidRPr="00CF5519" w:rsidRDefault="0063283E" w:rsidP="00745C5B">
            <w:pPr>
              <w:jc w:val="center"/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thePatientHasBeenAdvisedAndConfirmedTheyWillBeAvailableForAnAppointment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63283E" w:rsidRPr="00CF5519" w14:paraId="2FF808A0" w14:textId="77777777" w:rsidTr="0063283E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5D60" w14:textId="77777777" w:rsidR="0063283E" w:rsidRPr="00CF5519" w:rsidDel="00993768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 w:rsidDel="00993768">
              <w:rPr>
                <w:rFonts w:ascii="Arial" w:eastAsia="Calibri" w:hAnsi="Arial" w:cs="Arial"/>
                <w:b/>
              </w:rPr>
              <w:t>The patient has confirmed that they are willing and available to be contacted and attend the hospital for appointments and tests within the required timeframes?</w:t>
            </w:r>
          </w:p>
          <w:p w14:paraId="013F086A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 w:rsidDel="00993768">
              <w:rPr>
                <w:rFonts w:ascii="Arial" w:eastAsia="Calibri" w:hAnsi="Arial" w:cs="Arial"/>
                <w:b/>
              </w:rPr>
              <w:t>(and that this may include virtual or telephone consultations if appropriate)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6A328A7F" w14:textId="77777777" w:rsidR="0063283E" w:rsidRPr="00CF5519" w:rsidRDefault="0063283E" w:rsidP="00745C5B">
            <w:pPr>
              <w:jc w:val="center"/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availableForAppointment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 w:rsidRPr="00CF5519"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63283E" w:rsidRPr="00CF5519" w14:paraId="15B4271C" w14:textId="77777777" w:rsidTr="00745C5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3393BB4" w14:textId="77777777" w:rsidR="0063283E" w:rsidRPr="00CF5519" w:rsidRDefault="0063283E" w:rsidP="00745C5B">
            <w:pPr>
              <w:spacing w:before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CF5519">
              <w:rPr>
                <w:rFonts w:ascii="Arial" w:eastAsia="Calibri" w:hAnsi="Arial" w:cs="Arial"/>
                <w:b/>
                <w:szCs w:val="22"/>
                <w:lang w:eastAsia="en-US"/>
              </w:rPr>
              <w:t>Patient or Carer Concerns/ Support Needs at the point of referral:</w:t>
            </w:r>
          </w:p>
        </w:tc>
      </w:tr>
      <w:tr w:rsidR="0063283E" w:rsidRPr="00CF5519" w14:paraId="16B55FC8" w14:textId="77777777" w:rsidTr="00745C5B">
        <w:trPr>
          <w:trHeight w:val="126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D11EC" w14:textId="77777777" w:rsidR="0063283E" w:rsidRPr="00CF5519" w:rsidRDefault="0063283E" w:rsidP="00745C5B">
            <w:pPr>
              <w:spacing w:before="0" w:after="200" w:line="276" w:lineRule="auto"/>
              <w:rPr>
                <w:rFonts w:ascii="Arial" w:hAnsi="Arial" w:cs="Arial"/>
                <w:bCs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carerConcernsOrSupportNeeds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</w:tbl>
    <w:p w14:paraId="4728355A" w14:textId="77777777" w:rsidR="0063283E" w:rsidRDefault="0063283E" w:rsidP="0063283E">
      <w:pPr>
        <w:rPr>
          <w:rFonts w:ascii="Arial" w:hAnsi="Arial" w:cs="Arial"/>
          <w:b/>
          <w:color w:val="FFFFFF" w:themeColor="background1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804"/>
        <w:gridCol w:w="850"/>
        <w:gridCol w:w="584"/>
        <w:gridCol w:w="851"/>
        <w:gridCol w:w="584"/>
      </w:tblGrid>
      <w:tr w:rsidR="003027EE" w14:paraId="1B2D40C2" w14:textId="77777777" w:rsidTr="0085451F">
        <w:tc>
          <w:tcPr>
            <w:tcW w:w="6804" w:type="dxa"/>
            <w:shd w:val="clear" w:color="auto" w:fill="D9D9D9" w:themeFill="background1" w:themeFillShade="D9"/>
          </w:tcPr>
          <w:p w14:paraId="10FA2395" w14:textId="77777777" w:rsidR="003027EE" w:rsidRDefault="003027EE" w:rsidP="0085451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14B15">
              <w:rPr>
                <w:rFonts w:ascii="Arial" w:hAnsi="Arial" w:cs="Arial"/>
                <w:b/>
                <w:bCs/>
              </w:rPr>
              <w:lastRenderedPageBreak/>
              <w:t>Have you used C the Signs to assist in this referral</w:t>
            </w:r>
            <w:r>
              <w:rPr>
                <w:rFonts w:ascii="Arial" w:hAnsi="Arial" w:cs="Arial"/>
                <w:b/>
                <w:bCs/>
              </w:rPr>
              <w:t>?</w:t>
            </w:r>
            <w:r w:rsidRPr="00B14B15"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850" w:type="dxa"/>
          </w:tcPr>
          <w:p w14:paraId="6733CAE4" w14:textId="77777777" w:rsidR="003027EE" w:rsidRDefault="003027EE" w:rsidP="0085451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14B15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567" w:type="dxa"/>
          </w:tcPr>
          <w:p w14:paraId="48FB7CC5" w14:textId="56CE1A7C" w:rsidR="003027EE" w:rsidRDefault="003027EE" w:rsidP="0085451F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dCtheSignsToAssistReferral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32"/>
                <w:szCs w:val="20"/>
              </w:rPr>
            </w:r>
            <w:r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  <w:tc>
          <w:tcPr>
            <w:tcW w:w="851" w:type="dxa"/>
          </w:tcPr>
          <w:p w14:paraId="72EE79A4" w14:textId="77777777" w:rsidR="003027EE" w:rsidRDefault="003027EE" w:rsidP="0085451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14B15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567" w:type="dxa"/>
          </w:tcPr>
          <w:p w14:paraId="41BD6DE2" w14:textId="5C45C6FC" w:rsidR="003027EE" w:rsidRDefault="003027EE" w:rsidP="0085451F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dCtheSignsToAssistReferral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32"/>
                <w:szCs w:val="20"/>
              </w:rPr>
            </w:r>
            <w:r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</w:tbl>
    <w:p w14:paraId="2E7F4B29" w14:textId="77777777" w:rsidR="0063283E" w:rsidRPr="00CF5519" w:rsidRDefault="0063283E" w:rsidP="0063283E">
      <w:pPr>
        <w:rPr>
          <w:rFonts w:ascii="Arial" w:hAnsi="Arial" w:cs="Arial"/>
          <w:b/>
          <w:color w:val="FFFFFF" w:themeColor="background1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6181"/>
        <w:gridCol w:w="1276"/>
      </w:tblGrid>
      <w:tr w:rsidR="0063283E" w:rsidRPr="00CF5519" w14:paraId="2FB5F947" w14:textId="77777777" w:rsidTr="00745C5B"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4732096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</w:rPr>
            </w:pPr>
            <w:r w:rsidRPr="00CF5519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Referral criteria</w:t>
            </w:r>
          </w:p>
        </w:tc>
      </w:tr>
      <w:tr w:rsidR="0063283E" w:rsidRPr="007D17E7" w14:paraId="03A67166" w14:textId="77777777" w:rsidTr="003027EE">
        <w:trPr>
          <w:trHeight w:val="126"/>
        </w:trPr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328EA03" w14:textId="0F2FDF43" w:rsidR="0063283E" w:rsidRPr="007D17E7" w:rsidRDefault="003027EE" w:rsidP="00745C5B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7D17E7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For patients with suspected cancer please ensure they have an up to date (within the last 28 days) FBC and U+E to allow for timely onward investigations.</w:t>
            </w:r>
          </w:p>
        </w:tc>
      </w:tr>
      <w:tr w:rsidR="0063283E" w:rsidRPr="00CF5519" w14:paraId="4287A772" w14:textId="77777777" w:rsidTr="00745C5B">
        <w:trPr>
          <w:trHeight w:val="126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5916B8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Ovarian cancer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96151" w14:textId="77777777" w:rsidR="0063283E" w:rsidRPr="00CF5519" w:rsidRDefault="0063283E" w:rsidP="00745C5B">
            <w:pPr>
              <w:spacing w:line="276" w:lineRule="auto"/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 xml:space="preserve">Physical examination suggests:    </w:t>
            </w:r>
          </w:p>
          <w:p w14:paraId="67A73D69" w14:textId="77777777" w:rsidR="0063283E" w:rsidRPr="00CF5519" w:rsidRDefault="0063283E" w:rsidP="0063283E"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 xml:space="preserve">ascites </w:t>
            </w:r>
          </w:p>
          <w:p w14:paraId="15EBCEF2" w14:textId="77777777" w:rsidR="0063283E" w:rsidRPr="00CF5519" w:rsidRDefault="0063283E" w:rsidP="0063283E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</w:rPr>
              <w:t>pelvic or abdominal mass obviously not a fibroid.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DFAD" w14:textId="77777777" w:rsidR="0063283E" w:rsidRPr="00CF5519" w:rsidRDefault="0063283E" w:rsidP="00745C5B">
            <w:pPr>
              <w:rPr>
                <w:rFonts w:ascii="Arial" w:eastAsia="Calibri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scitesOrPelvicMass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  <w:tr w:rsidR="0063283E" w:rsidRPr="00CF5519" w14:paraId="4C354FC1" w14:textId="77777777" w:rsidTr="00745C5B">
        <w:trPr>
          <w:trHeight w:val="126"/>
        </w:trPr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F91B6" w14:textId="77777777" w:rsidR="0063283E" w:rsidRPr="00CF5519" w:rsidRDefault="0063283E" w:rsidP="00745C5B">
            <w:pPr>
              <w:rPr>
                <w:rFonts w:ascii="Arial" w:hAnsi="Arial" w:cs="Arial"/>
                <w:b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5D007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</w:rPr>
              <w:t>USS of abdomen and pelvis suggests ovarian cancer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7F5F" w14:textId="77777777" w:rsidR="0063283E" w:rsidRPr="00CF5519" w:rsidRDefault="0063283E" w:rsidP="00745C5B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ultrasoundSuggestsOvarianCancer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</w:p>
        </w:tc>
      </w:tr>
      <w:tr w:rsidR="0063283E" w:rsidRPr="00CF5519" w14:paraId="643E97C4" w14:textId="77777777" w:rsidTr="00745C5B">
        <w:trPr>
          <w:trHeight w:val="126"/>
        </w:trPr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417CB3" w14:textId="77777777" w:rsidR="0063283E" w:rsidRPr="00CF5519" w:rsidRDefault="0063283E" w:rsidP="00745C5B">
            <w:pPr>
              <w:rPr>
                <w:rFonts w:ascii="Arial" w:hAnsi="Arial" w:cs="Arial"/>
                <w:b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F535F7" w14:textId="6D92905A" w:rsidR="005F5103" w:rsidRPr="00CF5519" w:rsidRDefault="005F5103" w:rsidP="005F5103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>NICE 20</w:t>
            </w:r>
            <w:r w:rsidR="00C75F0F">
              <w:rPr>
                <w:rFonts w:ascii="Arial" w:hAnsi="Arial" w:cs="Arial"/>
              </w:rPr>
              <w:t>26</w:t>
            </w:r>
            <w:r w:rsidRPr="00CF5519">
              <w:rPr>
                <w:rFonts w:ascii="Arial" w:hAnsi="Arial" w:cs="Arial"/>
              </w:rPr>
              <w:t xml:space="preserve">: </w:t>
            </w:r>
            <w:r w:rsidR="00CB1600">
              <w:rPr>
                <w:rFonts w:ascii="Arial" w:hAnsi="Arial" w:cs="Arial"/>
              </w:rPr>
              <w:t>C</w:t>
            </w:r>
            <w:r w:rsidR="00F53294">
              <w:rPr>
                <w:rFonts w:ascii="Arial" w:hAnsi="Arial" w:cs="Arial"/>
              </w:rPr>
              <w:t>A125 to be carried out</w:t>
            </w:r>
            <w:r w:rsidR="003A2C35">
              <w:rPr>
                <w:rFonts w:ascii="Arial" w:hAnsi="Arial" w:cs="Arial"/>
              </w:rPr>
              <w:t xml:space="preserve"> for </w:t>
            </w:r>
            <w:r w:rsidR="00412A5D">
              <w:rPr>
                <w:rFonts w:ascii="Arial" w:hAnsi="Arial" w:cs="Arial"/>
              </w:rPr>
              <w:t xml:space="preserve">suspected </w:t>
            </w:r>
            <w:r w:rsidR="003A2C35">
              <w:rPr>
                <w:rFonts w:ascii="Arial" w:hAnsi="Arial" w:cs="Arial"/>
              </w:rPr>
              <w:t>ovarian cancer</w:t>
            </w:r>
            <w:r w:rsidRPr="00CF5519">
              <w:rPr>
                <w:rFonts w:ascii="Arial" w:hAnsi="Arial" w:cs="Arial"/>
              </w:rPr>
              <w:t xml:space="preserve"> (</w:t>
            </w:r>
            <w:r w:rsidRPr="003027EE">
              <w:rPr>
                <w:rFonts w:ascii="Arial" w:hAnsi="Arial" w:cs="Arial"/>
                <w:b/>
                <w:bCs/>
              </w:rPr>
              <w:t xml:space="preserve">especially in women </w:t>
            </w:r>
            <w:r w:rsidR="00703443">
              <w:rPr>
                <w:rFonts w:ascii="Arial" w:hAnsi="Arial" w:cs="Arial"/>
                <w:b/>
                <w:bCs/>
              </w:rPr>
              <w:t>4</w:t>
            </w:r>
            <w:r w:rsidRPr="003027EE">
              <w:rPr>
                <w:rFonts w:ascii="Arial" w:hAnsi="Arial" w:cs="Arial"/>
                <w:b/>
                <w:bCs/>
              </w:rPr>
              <w:t>0 or over</w:t>
            </w:r>
            <w:r w:rsidRPr="00CF5519">
              <w:rPr>
                <w:rFonts w:ascii="Arial" w:hAnsi="Arial" w:cs="Arial"/>
              </w:rPr>
              <w:t>) with any of the following on a persistent or frequent basis:</w:t>
            </w:r>
          </w:p>
          <w:p w14:paraId="13240459" w14:textId="77777777" w:rsidR="005F5103" w:rsidRPr="00CF5519" w:rsidRDefault="005F5103" w:rsidP="005F510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>Persistent abdominal distension/bloating</w:t>
            </w:r>
            <w:r w:rsidRPr="00CF5519">
              <w:rPr>
                <w:rFonts w:ascii="Arial" w:hAnsi="Arial" w:cs="Arial"/>
              </w:rPr>
              <w:tab/>
            </w:r>
          </w:p>
          <w:p w14:paraId="67C785F9" w14:textId="77777777" w:rsidR="005F5103" w:rsidRPr="00CF5519" w:rsidRDefault="005F5103" w:rsidP="005F510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>Early satiety/or appetite loss</w:t>
            </w:r>
            <w:r w:rsidRPr="00CF5519">
              <w:rPr>
                <w:rFonts w:ascii="Arial" w:hAnsi="Arial" w:cs="Arial"/>
              </w:rPr>
              <w:tab/>
            </w:r>
            <w:r w:rsidRPr="00CF5519">
              <w:rPr>
                <w:rFonts w:ascii="Arial" w:hAnsi="Arial" w:cs="Arial"/>
              </w:rPr>
              <w:tab/>
            </w:r>
          </w:p>
          <w:p w14:paraId="6C6B91C6" w14:textId="77777777" w:rsidR="005F5103" w:rsidRPr="00CF5519" w:rsidRDefault="005F5103" w:rsidP="005F510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>Persistent pelvic or abdominal pain</w:t>
            </w:r>
            <w:r w:rsidRPr="00CF5519">
              <w:rPr>
                <w:rFonts w:ascii="Arial" w:hAnsi="Arial" w:cs="Arial"/>
              </w:rPr>
              <w:tab/>
            </w:r>
            <w:r w:rsidRPr="00CF5519">
              <w:rPr>
                <w:rFonts w:ascii="Arial" w:hAnsi="Arial" w:cs="Arial"/>
              </w:rPr>
              <w:tab/>
            </w:r>
          </w:p>
          <w:p w14:paraId="75C43D7B" w14:textId="77777777" w:rsidR="005F5103" w:rsidRPr="00CF5519" w:rsidRDefault="005F5103" w:rsidP="005F510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t>Increased urinary urgency and or frequency with negative MSU</w:t>
            </w:r>
          </w:p>
          <w:p w14:paraId="25CE1B03" w14:textId="04778EE6" w:rsidR="00D70C35" w:rsidRPr="004770EF" w:rsidRDefault="005F5103" w:rsidP="004770EF">
            <w:pPr>
              <w:pStyle w:val="ListParagraph"/>
              <w:numPr>
                <w:ilvl w:val="0"/>
                <w:numId w:val="2"/>
              </w:numPr>
              <w:spacing w:before="0" w:after="100" w:afterAutospacing="1"/>
              <w:rPr>
                <w:rFonts w:ascii="Arial" w:hAnsi="Arial" w:cs="Arial"/>
                <w:szCs w:val="22"/>
              </w:rPr>
            </w:pPr>
            <w:r w:rsidRPr="004770EF">
              <w:rPr>
                <w:rFonts w:ascii="Arial" w:hAnsi="Arial" w:cs="Arial"/>
              </w:rPr>
              <w:t>New onset symptoms suggestive of IBS</w:t>
            </w:r>
          </w:p>
          <w:p w14:paraId="241F2CDF" w14:textId="5536C8A5" w:rsidR="001154F0" w:rsidRPr="001154F0" w:rsidRDefault="001154F0" w:rsidP="001154F0">
            <w:pPr>
              <w:spacing w:before="0" w:after="100" w:afterAutospacing="1"/>
              <w:rPr>
                <w:rFonts w:ascii="Arial" w:hAnsi="Arial" w:cs="Arial"/>
                <w:szCs w:val="22"/>
              </w:rPr>
            </w:pPr>
            <w:r w:rsidRPr="001154F0">
              <w:rPr>
                <w:rFonts w:ascii="Arial" w:hAnsi="Arial" w:cs="Arial"/>
                <w:szCs w:val="22"/>
              </w:rPr>
              <w:t>Arrange an</w:t>
            </w:r>
            <w:r w:rsidR="00726DB2">
              <w:rPr>
                <w:rFonts w:ascii="Arial" w:hAnsi="Arial" w:cs="Arial"/>
                <w:szCs w:val="22"/>
              </w:rPr>
              <w:t xml:space="preserve"> urgent </w:t>
            </w:r>
            <w:r w:rsidR="00483D7A">
              <w:rPr>
                <w:rFonts w:ascii="Arial" w:hAnsi="Arial" w:cs="Arial"/>
                <w:szCs w:val="22"/>
              </w:rPr>
              <w:t xml:space="preserve">ultrasound scan of the </w:t>
            </w:r>
            <w:r w:rsidR="006224DB">
              <w:rPr>
                <w:rFonts w:ascii="Arial" w:hAnsi="Arial" w:cs="Arial"/>
                <w:szCs w:val="22"/>
              </w:rPr>
              <w:t xml:space="preserve">abdomen and pelvis </w:t>
            </w:r>
            <w:r w:rsidR="00DC42D1">
              <w:rPr>
                <w:rFonts w:ascii="Arial" w:hAnsi="Arial" w:cs="Arial"/>
                <w:szCs w:val="22"/>
              </w:rPr>
              <w:t>(if urgent USS</w:t>
            </w:r>
            <w:r w:rsidR="00E74F07">
              <w:rPr>
                <w:rFonts w:ascii="Arial" w:hAnsi="Arial" w:cs="Arial"/>
                <w:szCs w:val="22"/>
              </w:rPr>
              <w:t xml:space="preserve"> is directly bookable) </w:t>
            </w:r>
            <w:r w:rsidR="00726DB2">
              <w:rPr>
                <w:rFonts w:ascii="Arial" w:hAnsi="Arial" w:cs="Arial"/>
                <w:szCs w:val="22"/>
              </w:rPr>
              <w:t>or</w:t>
            </w:r>
            <w:r w:rsidR="004F0AC7">
              <w:rPr>
                <w:rFonts w:ascii="Arial" w:hAnsi="Arial" w:cs="Arial"/>
                <w:szCs w:val="22"/>
              </w:rPr>
              <w:t xml:space="preserve"> </w:t>
            </w:r>
            <w:r w:rsidR="00E74F07">
              <w:rPr>
                <w:rFonts w:ascii="Arial" w:hAnsi="Arial" w:cs="Arial"/>
                <w:szCs w:val="22"/>
              </w:rPr>
              <w:t xml:space="preserve">refer </w:t>
            </w:r>
            <w:r w:rsidR="002E7014">
              <w:rPr>
                <w:rFonts w:ascii="Arial" w:hAnsi="Arial" w:cs="Arial"/>
                <w:szCs w:val="22"/>
              </w:rPr>
              <w:t xml:space="preserve">as </w:t>
            </w:r>
            <w:r w:rsidR="00E74F07">
              <w:rPr>
                <w:rFonts w:ascii="Arial" w:hAnsi="Arial" w:cs="Arial"/>
                <w:szCs w:val="22"/>
              </w:rPr>
              <w:t>USC vi</w:t>
            </w:r>
            <w:r w:rsidR="00C94E24">
              <w:rPr>
                <w:rFonts w:ascii="Arial" w:hAnsi="Arial" w:cs="Arial"/>
                <w:szCs w:val="22"/>
              </w:rPr>
              <w:t>a normal local pathway,</w:t>
            </w:r>
            <w:r w:rsidRPr="001154F0">
              <w:rPr>
                <w:rFonts w:ascii="Arial" w:hAnsi="Arial" w:cs="Arial"/>
                <w:szCs w:val="22"/>
              </w:rPr>
              <w:t xml:space="preserve"> depending on age and serum CA125</w:t>
            </w:r>
            <w:r w:rsidR="00992405">
              <w:rPr>
                <w:rFonts w:ascii="Arial" w:hAnsi="Arial" w:cs="Arial"/>
                <w:szCs w:val="22"/>
              </w:rPr>
              <w:t xml:space="preserve"> result</w:t>
            </w:r>
            <w:r w:rsidRPr="001154F0">
              <w:rPr>
                <w:rFonts w:ascii="Arial" w:hAnsi="Arial" w:cs="Arial"/>
                <w:szCs w:val="22"/>
              </w:rPr>
              <w:t xml:space="preserve"> according to the thresholds in table 1</w:t>
            </w:r>
            <w:r w:rsidR="00844D58">
              <w:rPr>
                <w:rFonts w:ascii="Arial" w:hAnsi="Arial" w:cs="Arial"/>
                <w:szCs w:val="22"/>
              </w:rPr>
              <w:t xml:space="preserve"> below</w:t>
            </w:r>
            <w:r w:rsidRPr="001154F0">
              <w:rPr>
                <w:rFonts w:ascii="Arial" w:hAnsi="Arial" w:cs="Arial"/>
                <w:szCs w:val="22"/>
              </w:rPr>
              <w:t>. </w:t>
            </w:r>
            <w:r w:rsidRPr="001154F0">
              <w:rPr>
                <w:rFonts w:ascii="Arial" w:hAnsi="Arial" w:cs="Arial"/>
                <w:b/>
                <w:bCs/>
                <w:szCs w:val="22"/>
              </w:rPr>
              <w:t>[2026]</w:t>
            </w:r>
          </w:p>
          <w:tbl>
            <w:tblPr>
              <w:tblW w:w="1466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8"/>
              <w:gridCol w:w="8600"/>
            </w:tblGrid>
            <w:tr w:rsidR="001154F0" w:rsidRPr="001154F0" w14:paraId="09A5A3ED" w14:textId="77777777">
              <w:trPr>
                <w:tblHeader/>
              </w:trPr>
              <w:tc>
                <w:tcPr>
                  <w:tcW w:w="146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092A39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b/>
                      <w:bCs/>
                      <w:szCs w:val="22"/>
                    </w:rPr>
                    <w:t>Table 1 Age and serum CA125 thresholds</w:t>
                  </w:r>
                </w:p>
              </w:tc>
            </w:tr>
            <w:tr w:rsidR="001154F0" w:rsidRPr="001154F0" w14:paraId="527BE53D" w14:textId="77777777">
              <w:trPr>
                <w:tblHeader/>
              </w:trPr>
              <w:tc>
                <w:tcPr>
                  <w:tcW w:w="6068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FFFFF"/>
                  <w:hideMark/>
                </w:tcPr>
                <w:p w14:paraId="328E7F0F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b/>
                      <w:bCs/>
                      <w:szCs w:val="22"/>
                    </w:rPr>
                  </w:pPr>
                  <w:r w:rsidRPr="001154F0">
                    <w:rPr>
                      <w:rFonts w:ascii="Arial" w:hAnsi="Arial" w:cs="Arial"/>
                      <w:b/>
                      <w:bCs/>
                      <w:szCs w:val="22"/>
                    </w:rPr>
                    <w:t>Age group (years)</w:t>
                  </w:r>
                </w:p>
              </w:tc>
              <w:tc>
                <w:tcPr>
                  <w:tcW w:w="8600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FFFFF"/>
                  <w:hideMark/>
                </w:tcPr>
                <w:p w14:paraId="1FAD32A0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b/>
                      <w:bCs/>
                      <w:szCs w:val="22"/>
                    </w:rPr>
                  </w:pPr>
                  <w:r w:rsidRPr="001154F0">
                    <w:rPr>
                      <w:rFonts w:ascii="Arial" w:hAnsi="Arial" w:cs="Arial"/>
                      <w:b/>
                      <w:bCs/>
                      <w:szCs w:val="22"/>
                    </w:rPr>
                    <w:t>CA125 threshold (IU/ml) </w:t>
                  </w:r>
                </w:p>
              </w:tc>
            </w:tr>
            <w:tr w:rsidR="001154F0" w:rsidRPr="001154F0" w14:paraId="7737C695" w14:textId="77777777">
              <w:tc>
                <w:tcPr>
                  <w:tcW w:w="6068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76162914" w14:textId="6E1040C4" w:rsidR="001154F0" w:rsidRPr="001154F0" w:rsidRDefault="001154F0" w:rsidP="001A11B3">
                  <w:pPr>
                    <w:tabs>
                      <w:tab w:val="left" w:pos="1740"/>
                    </w:tabs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40 to 49 </w:t>
                  </w:r>
                  <w:r w:rsidR="001A11B3">
                    <w:rPr>
                      <w:rFonts w:ascii="Arial" w:hAnsi="Arial" w:cs="Arial"/>
                      <w:szCs w:val="22"/>
                    </w:rPr>
                    <w:tab/>
                  </w:r>
                  <w:r w:rsidR="001A11B3" w:rsidRPr="001A11B3">
                    <w:rPr>
                      <w:rFonts w:ascii="Arial" w:hAnsi="Arial" w:cs="Arial"/>
                      <w:szCs w:val="22"/>
                    </w:rPr>
                    <w:t>35 IU/ml or greater </w:t>
                  </w:r>
                </w:p>
              </w:tc>
              <w:tc>
                <w:tcPr>
                  <w:tcW w:w="8600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4B32CEE3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35 IU/ml or greater </w:t>
                  </w:r>
                </w:p>
              </w:tc>
            </w:tr>
            <w:tr w:rsidR="001154F0" w:rsidRPr="001154F0" w14:paraId="182CE258" w14:textId="77777777">
              <w:tc>
                <w:tcPr>
                  <w:tcW w:w="6068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31CA4674" w14:textId="60045788" w:rsidR="001154F0" w:rsidRPr="001154F0" w:rsidRDefault="001154F0" w:rsidP="001A11B3">
                  <w:pPr>
                    <w:tabs>
                      <w:tab w:val="left" w:pos="1830"/>
                    </w:tabs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50 to 59 </w:t>
                  </w:r>
                  <w:r w:rsidR="001A11B3">
                    <w:rPr>
                      <w:rFonts w:ascii="Arial" w:hAnsi="Arial" w:cs="Arial"/>
                      <w:szCs w:val="22"/>
                    </w:rPr>
                    <w:t xml:space="preserve">              </w:t>
                  </w:r>
                  <w:r w:rsidR="001A11B3" w:rsidRPr="001A11B3">
                    <w:rPr>
                      <w:rFonts w:ascii="Arial" w:hAnsi="Arial" w:cs="Arial"/>
                      <w:szCs w:val="22"/>
                    </w:rPr>
                    <w:t>31 IU/ml or greater</w:t>
                  </w:r>
                </w:p>
              </w:tc>
              <w:tc>
                <w:tcPr>
                  <w:tcW w:w="8600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37FDA197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31 IU/ml or greater </w:t>
                  </w:r>
                </w:p>
              </w:tc>
            </w:tr>
            <w:tr w:rsidR="001154F0" w:rsidRPr="001154F0" w14:paraId="4451D84A" w14:textId="77777777">
              <w:tc>
                <w:tcPr>
                  <w:tcW w:w="6068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0CF3FE32" w14:textId="1DD51078" w:rsidR="001154F0" w:rsidRPr="001154F0" w:rsidRDefault="001154F0" w:rsidP="00D1684B">
                  <w:pPr>
                    <w:tabs>
                      <w:tab w:val="left" w:pos="1725"/>
                    </w:tabs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60 to 69 </w:t>
                  </w:r>
                  <w:r w:rsidR="00D1684B">
                    <w:rPr>
                      <w:rFonts w:ascii="Arial" w:hAnsi="Arial" w:cs="Arial"/>
                      <w:szCs w:val="22"/>
                    </w:rPr>
                    <w:tab/>
                  </w:r>
                  <w:r w:rsidR="00D1684B" w:rsidRPr="00D1684B">
                    <w:rPr>
                      <w:rFonts w:ascii="Arial" w:hAnsi="Arial" w:cs="Arial"/>
                      <w:szCs w:val="22"/>
                    </w:rPr>
                    <w:t>24 IU/ml or greater </w:t>
                  </w:r>
                </w:p>
              </w:tc>
              <w:tc>
                <w:tcPr>
                  <w:tcW w:w="8600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076B8ECC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24 IU/ml or greater </w:t>
                  </w:r>
                </w:p>
              </w:tc>
            </w:tr>
            <w:tr w:rsidR="001154F0" w:rsidRPr="001154F0" w14:paraId="12D7EC9C" w14:textId="77777777">
              <w:tc>
                <w:tcPr>
                  <w:tcW w:w="6068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12E360DC" w14:textId="1245E6BE" w:rsidR="001154F0" w:rsidRPr="001154F0" w:rsidRDefault="001154F0" w:rsidP="00D1684B">
                  <w:pPr>
                    <w:tabs>
                      <w:tab w:val="left" w:pos="1860"/>
                    </w:tabs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70 to 79 </w:t>
                  </w:r>
                  <w:r w:rsidR="00D1684B">
                    <w:rPr>
                      <w:rFonts w:ascii="Arial" w:hAnsi="Arial" w:cs="Arial"/>
                      <w:szCs w:val="22"/>
                    </w:rPr>
                    <w:t xml:space="preserve">              </w:t>
                  </w:r>
                  <w:r w:rsidR="00D1684B" w:rsidRPr="00D1684B">
                    <w:rPr>
                      <w:rFonts w:ascii="Arial" w:hAnsi="Arial" w:cs="Arial"/>
                      <w:szCs w:val="22"/>
                    </w:rPr>
                    <w:t>25 IU/ml or greater</w:t>
                  </w:r>
                </w:p>
              </w:tc>
              <w:tc>
                <w:tcPr>
                  <w:tcW w:w="8600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38078075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25 IU/ml or greater </w:t>
                  </w:r>
                </w:p>
              </w:tc>
            </w:tr>
            <w:tr w:rsidR="001154F0" w:rsidRPr="001154F0" w14:paraId="4F985319" w14:textId="77777777">
              <w:tc>
                <w:tcPr>
                  <w:tcW w:w="6068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009CE9ED" w14:textId="40398B06" w:rsidR="001154F0" w:rsidRPr="001154F0" w:rsidRDefault="001154F0" w:rsidP="00D1684B">
                  <w:pPr>
                    <w:tabs>
                      <w:tab w:val="left" w:pos="1800"/>
                    </w:tabs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80+ </w:t>
                  </w:r>
                  <w:r w:rsidR="00D1684B">
                    <w:rPr>
                      <w:rFonts w:ascii="Arial" w:hAnsi="Arial" w:cs="Arial"/>
                      <w:szCs w:val="22"/>
                    </w:rPr>
                    <w:t xml:space="preserve">                     </w:t>
                  </w:r>
                  <w:r w:rsidR="00D1684B" w:rsidRPr="00D1684B">
                    <w:rPr>
                      <w:rFonts w:ascii="Arial" w:hAnsi="Arial" w:cs="Arial"/>
                      <w:szCs w:val="22"/>
                    </w:rPr>
                    <w:t>31 IU/ml or greater</w:t>
                  </w:r>
                </w:p>
              </w:tc>
              <w:tc>
                <w:tcPr>
                  <w:tcW w:w="8600" w:type="dxa"/>
                  <w:tcBorders>
                    <w:top w:val="outset" w:sz="6" w:space="0" w:color="auto"/>
                    <w:left w:val="single" w:sz="6" w:space="0" w:color="ADADAD"/>
                    <w:bottom w:val="outset" w:sz="6" w:space="0" w:color="auto"/>
                    <w:right w:val="single" w:sz="6" w:space="0" w:color="ADADAD"/>
                  </w:tcBorders>
                  <w:shd w:val="clear" w:color="auto" w:fill="FBFAF8"/>
                  <w:hideMark/>
                </w:tcPr>
                <w:p w14:paraId="1EC6E6FE" w14:textId="77777777" w:rsidR="001154F0" w:rsidRPr="001154F0" w:rsidRDefault="001154F0" w:rsidP="001154F0">
                  <w:pPr>
                    <w:spacing w:before="0" w:after="0"/>
                    <w:rPr>
                      <w:rFonts w:ascii="Arial" w:hAnsi="Arial" w:cs="Arial"/>
                      <w:szCs w:val="22"/>
                    </w:rPr>
                  </w:pPr>
                  <w:r w:rsidRPr="001154F0">
                    <w:rPr>
                      <w:rFonts w:ascii="Arial" w:hAnsi="Arial" w:cs="Arial"/>
                      <w:szCs w:val="22"/>
                    </w:rPr>
                    <w:t>31 IU/ml or greater </w:t>
                  </w:r>
                </w:p>
              </w:tc>
            </w:tr>
          </w:tbl>
          <w:p w14:paraId="773192B9" w14:textId="77777777" w:rsidR="001154F0" w:rsidRPr="001154F0" w:rsidRDefault="001154F0" w:rsidP="001154F0">
            <w:pPr>
              <w:rPr>
                <w:rFonts w:ascii="Arial" w:hAnsi="Arial" w:cs="Arial"/>
                <w:szCs w:val="22"/>
              </w:rPr>
            </w:pPr>
          </w:p>
          <w:p w14:paraId="28532330" w14:textId="11DF466D" w:rsidR="001154F0" w:rsidRPr="001154F0" w:rsidRDefault="001154F0" w:rsidP="001154F0">
            <w:pPr>
              <w:rPr>
                <w:rFonts w:ascii="Arial" w:hAnsi="Arial" w:cs="Arial"/>
                <w:szCs w:val="22"/>
              </w:rPr>
            </w:pPr>
            <w:r w:rsidRPr="001154F0">
              <w:rPr>
                <w:rFonts w:ascii="Arial" w:hAnsi="Arial" w:cs="Arial"/>
                <w:szCs w:val="22"/>
              </w:rPr>
              <w:t>For women, and trans men and non-binary people with female reproductive organs who are aged 39 or under with persistent symptoms that suggest ovarian cancer:</w:t>
            </w:r>
          </w:p>
          <w:p w14:paraId="1879C0DB" w14:textId="77777777" w:rsidR="001154F0" w:rsidRPr="001154F0" w:rsidRDefault="001154F0" w:rsidP="001154F0">
            <w:pPr>
              <w:numPr>
                <w:ilvl w:val="0"/>
                <w:numId w:val="3"/>
              </w:numPr>
              <w:rPr>
                <w:rFonts w:ascii="Arial" w:hAnsi="Arial" w:cs="Arial"/>
                <w:szCs w:val="22"/>
              </w:rPr>
            </w:pPr>
            <w:r w:rsidRPr="001154F0">
              <w:rPr>
                <w:rFonts w:ascii="Arial" w:hAnsi="Arial" w:cs="Arial"/>
                <w:szCs w:val="22"/>
              </w:rPr>
              <w:t xml:space="preserve">do not use serum CA125 measurement in isolation for decision making (it is not an accurate indicator of ovarian cancer risk in this age group; although the </w:t>
            </w:r>
            <w:r w:rsidRPr="001154F0">
              <w:rPr>
                <w:rFonts w:ascii="Arial" w:hAnsi="Arial" w:cs="Arial"/>
                <w:szCs w:val="22"/>
              </w:rPr>
              <w:lastRenderedPageBreak/>
              <w:t>risk of ovarian cancer is low, it remains a clinical concern and is often diagnosed late)</w:t>
            </w:r>
          </w:p>
          <w:p w14:paraId="11E851ED" w14:textId="2AE4BDD6" w:rsidR="001154F0" w:rsidRPr="007D4D17" w:rsidRDefault="001154F0" w:rsidP="001154F0">
            <w:pPr>
              <w:numPr>
                <w:ilvl w:val="0"/>
                <w:numId w:val="3"/>
              </w:numPr>
              <w:rPr>
                <w:rFonts w:ascii="Arial" w:hAnsi="Arial" w:cs="Arial"/>
                <w:szCs w:val="22"/>
              </w:rPr>
            </w:pPr>
            <w:r w:rsidRPr="001154F0">
              <w:rPr>
                <w:rFonts w:ascii="Arial" w:hAnsi="Arial" w:cs="Arial"/>
                <w:szCs w:val="22"/>
              </w:rPr>
              <w:t>consider an</w:t>
            </w:r>
            <w:r w:rsidR="007F4780">
              <w:rPr>
                <w:rFonts w:ascii="Arial" w:hAnsi="Arial" w:cs="Arial"/>
                <w:szCs w:val="22"/>
              </w:rPr>
              <w:t xml:space="preserve"> urgent</w:t>
            </w:r>
            <w:r w:rsidR="0041564B">
              <w:rPr>
                <w:rFonts w:ascii="Arial" w:hAnsi="Arial" w:cs="Arial"/>
                <w:szCs w:val="22"/>
              </w:rPr>
              <w:t xml:space="preserve"> </w:t>
            </w:r>
            <w:r w:rsidR="00483D7A">
              <w:rPr>
                <w:rFonts w:ascii="Arial" w:hAnsi="Arial" w:cs="Arial"/>
                <w:szCs w:val="22"/>
              </w:rPr>
              <w:t xml:space="preserve">ultrasound of the </w:t>
            </w:r>
            <w:r w:rsidR="004F0AC7">
              <w:rPr>
                <w:rFonts w:ascii="Arial" w:hAnsi="Arial" w:cs="Arial"/>
                <w:szCs w:val="22"/>
              </w:rPr>
              <w:t>abdomen</w:t>
            </w:r>
            <w:r w:rsidR="0041564B">
              <w:rPr>
                <w:rFonts w:ascii="Arial" w:hAnsi="Arial" w:cs="Arial"/>
                <w:szCs w:val="22"/>
              </w:rPr>
              <w:t xml:space="preserve"> and pelvis ultrasound or </w:t>
            </w:r>
            <w:r w:rsidR="004F0AC7">
              <w:rPr>
                <w:rFonts w:ascii="Arial" w:hAnsi="Arial" w:cs="Arial"/>
                <w:szCs w:val="22"/>
              </w:rPr>
              <w:t xml:space="preserve">a </w:t>
            </w:r>
            <w:r w:rsidR="00483D7A">
              <w:rPr>
                <w:rFonts w:ascii="Arial" w:hAnsi="Arial" w:cs="Arial"/>
                <w:szCs w:val="22"/>
              </w:rPr>
              <w:t>USC referral via the usual route for your area</w:t>
            </w:r>
            <w:r w:rsidRPr="001154F0">
              <w:rPr>
                <w:rFonts w:ascii="Arial" w:hAnsi="Arial" w:cs="Arial"/>
                <w:szCs w:val="22"/>
              </w:rPr>
              <w:t xml:space="preserve"> and pelvis. </w:t>
            </w:r>
            <w:r w:rsidRPr="001154F0">
              <w:rPr>
                <w:rFonts w:ascii="Arial" w:hAnsi="Arial" w:cs="Arial"/>
                <w:b/>
                <w:bCs/>
                <w:szCs w:val="22"/>
              </w:rPr>
              <w:t>[2026]</w:t>
            </w:r>
          </w:p>
          <w:p w14:paraId="494F9FCC" w14:textId="77777777" w:rsidR="001154F0" w:rsidRPr="001154F0" w:rsidRDefault="001154F0" w:rsidP="00FC2A6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B94" w14:textId="77777777" w:rsidR="0063283E" w:rsidRPr="00CF5519" w:rsidRDefault="0063283E" w:rsidP="0074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ca125AndUltrasoun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3283E" w:rsidRPr="00CF5519" w14:paraId="2F0D97F0" w14:textId="77777777" w:rsidTr="00745C5B">
        <w:trPr>
          <w:trHeight w:val="12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13396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Endometrial cancer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AA1543" w14:textId="69795FB9" w:rsidR="003027EE" w:rsidRDefault="003027EE" w:rsidP="003027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CF5519">
              <w:rPr>
                <w:rFonts w:ascii="Arial" w:hAnsi="Arial" w:cs="Arial"/>
              </w:rPr>
              <w:t xml:space="preserve">ostmenopausal bleeding </w:t>
            </w:r>
            <w:r w:rsidR="00A614A5">
              <w:rPr>
                <w:rFonts w:ascii="Arial" w:hAnsi="Arial" w:cs="Arial"/>
              </w:rPr>
              <w:t xml:space="preserve">in women </w:t>
            </w:r>
            <w:r w:rsidR="00A614A5" w:rsidRPr="00A614A5">
              <w:rPr>
                <w:rFonts w:ascii="Arial" w:hAnsi="Arial" w:cs="Arial"/>
                <w:b/>
                <w:bCs/>
              </w:rPr>
              <w:t>55 and older</w:t>
            </w:r>
            <w:r w:rsidR="00A614A5">
              <w:rPr>
                <w:rFonts w:ascii="Arial" w:hAnsi="Arial" w:cs="Arial"/>
              </w:rPr>
              <w:t xml:space="preserve"> </w:t>
            </w:r>
            <w:r w:rsidRPr="00D86CA0">
              <w:rPr>
                <w:rFonts w:ascii="Arial" w:hAnsi="Arial" w:cs="Arial"/>
                <w:b/>
                <w:bCs/>
              </w:rPr>
              <w:t>NOT ON HRT</w:t>
            </w:r>
            <w:r>
              <w:rPr>
                <w:rFonts w:ascii="Arial" w:hAnsi="Arial" w:cs="Arial"/>
                <w:b/>
                <w:bCs/>
              </w:rPr>
              <w:t>*</w:t>
            </w:r>
            <w:r>
              <w:rPr>
                <w:rFonts w:ascii="Arial" w:hAnsi="Arial" w:cs="Arial"/>
              </w:rPr>
              <w:t xml:space="preserve"> </w:t>
            </w:r>
            <w:r w:rsidRPr="00CF5519">
              <w:rPr>
                <w:rFonts w:ascii="Arial" w:hAnsi="Arial" w:cs="Arial"/>
              </w:rPr>
              <w:t>(Unexplained vaginal bleeding 12 months or more after menstruation has stopped due to the menopause)</w:t>
            </w:r>
          </w:p>
          <w:p w14:paraId="3EFE9E05" w14:textId="77777777" w:rsidR="003027EE" w:rsidRDefault="003027EE" w:rsidP="003027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  <w:p w14:paraId="4900EC8C" w14:textId="77777777" w:rsidR="003027EE" w:rsidRPr="00026DAB" w:rsidRDefault="003027EE" w:rsidP="003027E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Postmenopausal bleeding in a patient </w:t>
            </w:r>
            <w:r w:rsidRPr="00026DAB">
              <w:rPr>
                <w:rFonts w:ascii="Arial" w:hAnsi="Arial" w:cs="Arial"/>
                <w:b/>
                <w:bCs/>
              </w:rPr>
              <w:t>60 years old or older on HRT</w:t>
            </w:r>
          </w:p>
          <w:p w14:paraId="437FA2AE" w14:textId="77777777" w:rsidR="003027EE" w:rsidRPr="002F1DDC" w:rsidRDefault="003027EE" w:rsidP="003027EE">
            <w:pPr>
              <w:rPr>
                <w:rFonts w:ascii="Arial" w:hAnsi="Arial" w:cs="Arial"/>
                <w:sz w:val="20"/>
                <w:szCs w:val="22"/>
              </w:rPr>
            </w:pPr>
            <w:r w:rsidRPr="002F1DDC">
              <w:rPr>
                <w:rFonts w:ascii="Arial" w:hAnsi="Arial" w:cs="Arial"/>
                <w:sz w:val="20"/>
                <w:szCs w:val="22"/>
              </w:rPr>
              <w:t>For all cases of recurrent postmenopausal bleeding</w:t>
            </w:r>
            <w:r>
              <w:rPr>
                <w:rFonts w:ascii="Arial" w:hAnsi="Arial" w:cs="Arial"/>
                <w:sz w:val="20"/>
                <w:szCs w:val="22"/>
              </w:rPr>
              <w:t xml:space="preserve"> not on HRT</w:t>
            </w:r>
            <w:r w:rsidRPr="002F1DDC">
              <w:rPr>
                <w:rFonts w:ascii="Arial" w:hAnsi="Arial" w:cs="Arial"/>
                <w:sz w:val="20"/>
                <w:szCs w:val="22"/>
              </w:rPr>
              <w:t xml:space="preserve">, referral should be made regardless of endometrial thickness on transvaginal ultrasound.  </w:t>
            </w:r>
          </w:p>
          <w:p w14:paraId="1290D5AA" w14:textId="6A25215E" w:rsidR="003027EE" w:rsidRDefault="003027EE" w:rsidP="003027E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Patients under 60 years on HRT have a very low risk of endometrial cancer and in </w:t>
            </w:r>
            <w:proofErr w:type="gramStart"/>
            <w:r>
              <w:rPr>
                <w:rFonts w:ascii="Arial" w:hAnsi="Arial" w:cs="Arial"/>
                <w:b/>
                <w:bCs/>
              </w:rPr>
              <w:t>the majority of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cases do not need to be referred on a suspected cancer pathway</w:t>
            </w:r>
            <w:r w:rsidR="001805D6">
              <w:rPr>
                <w:rFonts w:ascii="Arial" w:hAnsi="Arial" w:cs="Arial"/>
                <w:b/>
                <w:bCs/>
              </w:rPr>
              <w:t>.</w:t>
            </w:r>
          </w:p>
          <w:p w14:paraId="2059F9B1" w14:textId="77777777" w:rsidR="00F67BA6" w:rsidRDefault="00F67BA6" w:rsidP="00F67BA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Follow advice and guidance document (link below), if the patient fulfils the criteria for suspected cancer diagnosis in this document please indicate here:</w:t>
            </w:r>
          </w:p>
          <w:p w14:paraId="4AC0F046" w14:textId="7DBEC8E5" w:rsidR="00C07349" w:rsidRDefault="00C07349" w:rsidP="003027EE">
            <w:hyperlink r:id="rId11" w:history="1">
              <w:r w:rsidRPr="00CD1CEB">
                <w:rPr>
                  <w:rStyle w:val="Hyperlink"/>
                </w:rPr>
                <w:t>https://resources.cthesigns.co.uk/April2025GuidanceforpatientsonHRTunder60withunscheduledbleedingV5.0.pdf</w:t>
              </w:r>
            </w:hyperlink>
          </w:p>
          <w:p w14:paraId="3DC99ECD" w14:textId="2345E077" w:rsidR="0063283E" w:rsidRPr="00CF5519" w:rsidRDefault="003027EE" w:rsidP="003027EE">
            <w:pPr>
              <w:rPr>
                <w:rFonts w:ascii="Arial" w:hAnsi="Arial" w:cs="Arial"/>
              </w:rPr>
            </w:pPr>
            <w:r w:rsidRPr="000946B7">
              <w:rPr>
                <w:rFonts w:ascii="Arial" w:hAnsi="Arial" w:cs="Arial"/>
                <w:b/>
                <w:bCs/>
                <w:sz w:val="20"/>
                <w:szCs w:val="22"/>
              </w:rPr>
              <w:t>*HRT = systemic hormone replacement therapy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B2C" w14:textId="77777777" w:rsidR="0063283E" w:rsidRDefault="0063283E" w:rsidP="00745C5B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ostmenopausalBleeding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  <w:p w14:paraId="440B17E6" w14:textId="77777777" w:rsidR="003027EE" w:rsidRDefault="003027EE" w:rsidP="00745C5B">
            <w:pPr>
              <w:rPr>
                <w:rFonts w:ascii="Arial" w:hAnsi="Arial" w:cs="Arial"/>
              </w:rPr>
            </w:pPr>
          </w:p>
          <w:p w14:paraId="463379AD" w14:textId="77777777" w:rsidR="003027EE" w:rsidRDefault="003027EE" w:rsidP="00745C5B">
            <w:pPr>
              <w:rPr>
                <w:rFonts w:ascii="Arial" w:hAnsi="Arial" w:cs="Arial"/>
              </w:rPr>
            </w:pPr>
          </w:p>
          <w:p w14:paraId="16D0D17E" w14:textId="77777777" w:rsidR="003027EE" w:rsidRDefault="003027EE" w:rsidP="00745C5B">
            <w:pPr>
              <w:rPr>
                <w:rFonts w:ascii="Arial" w:hAnsi="Arial" w:cs="Arial"/>
              </w:rPr>
            </w:pPr>
          </w:p>
          <w:p w14:paraId="6C04C8AE" w14:textId="77777777" w:rsidR="003027EE" w:rsidRDefault="003027EE" w:rsidP="0074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ostmenopausalBleedingOnHR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53D1AB88" w14:textId="77777777" w:rsidR="00A6474E" w:rsidRDefault="00A6474E" w:rsidP="00745C5B">
            <w:pPr>
              <w:rPr>
                <w:rFonts w:ascii="Arial" w:hAnsi="Arial" w:cs="Arial"/>
              </w:rPr>
            </w:pPr>
          </w:p>
          <w:p w14:paraId="150B1196" w14:textId="77777777" w:rsidR="00A6474E" w:rsidRDefault="00A6474E" w:rsidP="00745C5B">
            <w:pPr>
              <w:rPr>
                <w:rFonts w:ascii="Arial" w:hAnsi="Arial" w:cs="Arial"/>
              </w:rPr>
            </w:pPr>
          </w:p>
          <w:p w14:paraId="12DE6B7F" w14:textId="77777777" w:rsidR="00A6474E" w:rsidRDefault="00A6474E" w:rsidP="00745C5B">
            <w:pPr>
              <w:rPr>
                <w:rFonts w:ascii="Arial" w:hAnsi="Arial" w:cs="Arial"/>
              </w:rPr>
            </w:pPr>
          </w:p>
          <w:p w14:paraId="090DC82E" w14:textId="77777777" w:rsidR="00A6474E" w:rsidRDefault="00A6474E" w:rsidP="00745C5B">
            <w:pPr>
              <w:rPr>
                <w:rFonts w:ascii="Arial" w:hAnsi="Arial" w:cs="Arial"/>
              </w:rPr>
            </w:pPr>
          </w:p>
          <w:p w14:paraId="5C026EAD" w14:textId="77777777" w:rsidR="00A6474E" w:rsidRDefault="00A6474E" w:rsidP="00745C5B">
            <w:pPr>
              <w:rPr>
                <w:rFonts w:ascii="Arial" w:hAnsi="Arial" w:cs="Arial"/>
              </w:rPr>
            </w:pPr>
          </w:p>
          <w:p w14:paraId="12B121E1" w14:textId="743A8650" w:rsidR="00A6474E" w:rsidRDefault="00A6474E" w:rsidP="00A64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followAdviceAndGuidanc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7ADDEE58" w14:textId="7D79E76A" w:rsidR="00A6474E" w:rsidRPr="00CF5519" w:rsidRDefault="00A6474E" w:rsidP="00745C5B">
            <w:pPr>
              <w:rPr>
                <w:rFonts w:ascii="Arial" w:eastAsia="Calibri" w:hAnsi="Arial" w:cs="Arial"/>
              </w:rPr>
            </w:pPr>
          </w:p>
        </w:tc>
      </w:tr>
      <w:tr w:rsidR="0063283E" w:rsidRPr="00CF5519" w14:paraId="1BC124B7" w14:textId="77777777" w:rsidTr="00745C5B">
        <w:trPr>
          <w:trHeight w:val="12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8A904E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Cervical cancer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ECA10" w14:textId="08A9489C" w:rsidR="0063283E" w:rsidRPr="00CF5519" w:rsidRDefault="003027EE" w:rsidP="00745C5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Appearance </w:t>
            </w:r>
            <w:r w:rsidR="0063283E" w:rsidRPr="00CF5519">
              <w:rPr>
                <w:rFonts w:ascii="Arial" w:hAnsi="Arial" w:cs="Arial"/>
              </w:rPr>
              <w:t>of the cervix is consistent with cervical cancer.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DD2" w14:textId="77777777" w:rsidR="0063283E" w:rsidRPr="00CF5519" w:rsidRDefault="0063283E" w:rsidP="00745C5B">
            <w:pPr>
              <w:rPr>
                <w:rFonts w:ascii="Arial" w:eastAsia="Calibri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ervicalCancer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  <w:tr w:rsidR="0063283E" w:rsidRPr="00CF5519" w14:paraId="5FD725D6" w14:textId="77777777" w:rsidTr="00745C5B">
        <w:trPr>
          <w:trHeight w:val="12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AA4B08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Vulval cancer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0D67D8" w14:textId="676796CD" w:rsidR="0063283E" w:rsidRPr="00CF5519" w:rsidRDefault="003027EE" w:rsidP="00745C5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>Appearance of the vulva consistent with a vulval cancer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9F90" w14:textId="77777777" w:rsidR="0063283E" w:rsidRPr="00CF5519" w:rsidRDefault="0063283E" w:rsidP="00745C5B">
            <w:pPr>
              <w:rPr>
                <w:rFonts w:ascii="Arial" w:eastAsia="Calibri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vulvalCancer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  <w:tr w:rsidR="0063283E" w:rsidRPr="00CF5519" w14:paraId="6B4B17D1" w14:textId="77777777" w:rsidTr="00745C5B">
        <w:trPr>
          <w:trHeight w:val="126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D36A5E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Vaginal cancer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47A01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</w:rPr>
              <w:t>Unexplained palpable mass in or at the entrance to the vagina.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5ABF" w14:textId="77777777" w:rsidR="0063283E" w:rsidRPr="00CF5519" w:rsidRDefault="0063283E" w:rsidP="00745C5B">
            <w:pPr>
              <w:rPr>
                <w:rFonts w:ascii="Arial" w:eastAsia="Calibri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vaginalCancer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  <w:tr w:rsidR="0063283E" w:rsidRPr="00CF5519" w14:paraId="2B061F17" w14:textId="77777777" w:rsidTr="00745C5B">
        <w:trPr>
          <w:trHeight w:val="126"/>
        </w:trPr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DDA33D" w14:textId="7CBA75AA" w:rsidR="0063283E" w:rsidRPr="00CF5519" w:rsidRDefault="0063283E" w:rsidP="00745C5B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If your patient does not meet NICE suspected cancer referral criteria, but you feel they warrant further investigation, please disclose full details in your referral letter</w:t>
            </w:r>
            <w:r w:rsidR="00C6760A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 OR consider</w:t>
            </w:r>
            <w:r w:rsidR="00FC2A6A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 using the NSS pathway if you still have clinical concerns</w:t>
            </w:r>
            <w:r w:rsidRPr="00CF5519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2DCE" w14:textId="77777777" w:rsidR="0063283E" w:rsidRPr="00CF5519" w:rsidRDefault="0063283E" w:rsidP="00745C5B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  <w:sz w:val="21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doesNotMeetNICECriteria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sz w:val="21"/>
                <w:szCs w:val="22"/>
              </w:rPr>
              <w:instrText xml:space="preserve"> FORMCHECKBOX </w:instrText>
            </w:r>
            <w:r w:rsidRPr="00CF5519">
              <w:rPr>
                <w:rFonts w:ascii="Arial" w:hAnsi="Arial" w:cs="Arial"/>
                <w:sz w:val="21"/>
                <w:szCs w:val="22"/>
              </w:rPr>
            </w:r>
            <w:r w:rsidRPr="00CF5519">
              <w:rPr>
                <w:rFonts w:ascii="Arial" w:hAnsi="Arial" w:cs="Arial"/>
                <w:sz w:val="21"/>
                <w:szCs w:val="22"/>
              </w:rPr>
              <w:fldChar w:fldCharType="separate"/>
            </w:r>
            <w:r w:rsidRPr="00CF5519">
              <w:rPr>
                <w:rFonts w:ascii="Arial" w:hAnsi="Arial" w:cs="Arial"/>
                <w:sz w:val="21"/>
                <w:szCs w:val="22"/>
              </w:rPr>
              <w:fldChar w:fldCharType="end"/>
            </w:r>
          </w:p>
        </w:tc>
      </w:tr>
    </w:tbl>
    <w:p w14:paraId="44F43122" w14:textId="77777777" w:rsidR="0063283E" w:rsidRDefault="0063283E" w:rsidP="0063283E">
      <w:pPr>
        <w:rPr>
          <w:rFonts w:ascii="Arial" w:hAnsi="Arial" w:cs="Arial"/>
          <w:b/>
          <w:color w:val="FFFFFF" w:themeColor="background1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245"/>
      </w:tblGrid>
      <w:tr w:rsidR="0032592D" w:rsidRPr="00CF5519" w14:paraId="2E6BF3AC" w14:textId="77777777" w:rsidTr="00550AC3">
        <w:trPr>
          <w:trHeight w:val="126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C53694" w14:textId="18B430CE" w:rsidR="0032592D" w:rsidRPr="00CF5519" w:rsidRDefault="0032592D" w:rsidP="00EA20B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Latest BMI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66CBAAFF" w14:textId="7F78E0EA" w:rsidR="0032592D" w:rsidRPr="00CF5519" w:rsidRDefault="0032592D" w:rsidP="00EA20B0">
            <w:pPr>
              <w:rPr>
                <w:rFonts w:ascii="Arial" w:hAnsi="Arial" w:cs="Arial"/>
              </w:rPr>
            </w:pPr>
            <w:r w:rsidRPr="00550AC3">
              <w:rPr>
                <w:rFonts w:ascii="Arial" w:hAnsi="Arial" w:cs="Arial"/>
              </w:rPr>
              <w:t>${</w:t>
            </w:r>
            <w:proofErr w:type="spellStart"/>
            <w:r w:rsidRPr="00550AC3">
              <w:rPr>
                <w:rFonts w:ascii="Arial" w:hAnsi="Arial" w:cs="Arial"/>
              </w:rPr>
              <w:t>bodyMassIndex</w:t>
            </w:r>
            <w:proofErr w:type="spellEnd"/>
            <w:r w:rsidRPr="00550AC3">
              <w:rPr>
                <w:rFonts w:ascii="Arial" w:hAnsi="Arial" w:cs="Arial"/>
              </w:rPr>
              <w:t>}</w:t>
            </w:r>
          </w:p>
        </w:tc>
      </w:tr>
    </w:tbl>
    <w:p w14:paraId="2346DF72" w14:textId="77777777" w:rsidR="0032592D" w:rsidRPr="00CF5519" w:rsidRDefault="0032592D" w:rsidP="0063283E">
      <w:pPr>
        <w:rPr>
          <w:rFonts w:ascii="Arial" w:hAnsi="Arial" w:cs="Arial"/>
          <w:b/>
          <w:color w:val="FFFFFF" w:themeColor="background1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245"/>
      </w:tblGrid>
      <w:tr w:rsidR="0063283E" w:rsidRPr="00CF5519" w14:paraId="682AADC9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70C266B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</w:rPr>
            </w:pPr>
            <w:r w:rsidRPr="00CF5519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Hormonal status</w:t>
            </w:r>
          </w:p>
        </w:tc>
      </w:tr>
      <w:tr w:rsidR="0063283E" w:rsidRPr="00CF5519" w14:paraId="6672A73F" w14:textId="77777777" w:rsidTr="00A93B45">
        <w:trPr>
          <w:trHeight w:val="126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59ECD5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lastRenderedPageBreak/>
              <w:t>Pre-menopausal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DDB"/>
          </w:tcPr>
          <w:p w14:paraId="3CDF8809" w14:textId="77777777" w:rsidR="0063283E" w:rsidRPr="00CF5519" w:rsidRDefault="0063283E" w:rsidP="00745C5B">
            <w:pPr>
              <w:rPr>
                <w:rFonts w:ascii="Arial" w:eastAsia="Calibri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reMenopausal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  <w:tr w:rsidR="0063283E" w:rsidRPr="00CF5519" w14:paraId="1DF6E3FF" w14:textId="77777777" w:rsidTr="00A93B45">
        <w:trPr>
          <w:trHeight w:val="126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86FDE4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Peri-menopausal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DDB"/>
          </w:tcPr>
          <w:p w14:paraId="70C70425" w14:textId="77777777" w:rsidR="0063283E" w:rsidRPr="00CF5519" w:rsidRDefault="0063283E" w:rsidP="00745C5B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eriMenopausal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  <w:tr w:rsidR="0063283E" w:rsidRPr="00CF5519" w14:paraId="70455AC8" w14:textId="77777777" w:rsidTr="00A93B45">
        <w:trPr>
          <w:trHeight w:val="126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57E7D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Post-menopausal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DDB"/>
          </w:tcPr>
          <w:p w14:paraId="39223483" w14:textId="77777777" w:rsidR="0063283E" w:rsidRPr="00CF5519" w:rsidRDefault="0063283E" w:rsidP="00745C5B">
            <w:pPr>
              <w:rPr>
                <w:rFonts w:ascii="Arial" w:eastAsia="Calibri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ostMenopausal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  <w:tr w:rsidR="0063283E" w:rsidRPr="00CF5519" w14:paraId="3D449C2D" w14:textId="77777777" w:rsidTr="00A93B45">
        <w:trPr>
          <w:trHeight w:val="126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898A7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</w:rPr>
            </w:pPr>
            <w:r w:rsidRPr="00CF5519">
              <w:rPr>
                <w:rFonts w:ascii="Arial" w:hAnsi="Arial" w:cs="Arial"/>
                <w:b/>
              </w:rPr>
              <w:t>Has had hysterectomy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DDB"/>
          </w:tcPr>
          <w:p w14:paraId="57C50B05" w14:textId="77777777" w:rsidR="0063283E" w:rsidRPr="00CF5519" w:rsidRDefault="0063283E" w:rsidP="00745C5B">
            <w:pPr>
              <w:rPr>
                <w:rFonts w:ascii="Arial" w:hAnsi="Arial" w:cs="Arial"/>
              </w:rPr>
            </w:pPr>
            <w:r w:rsidRPr="00CF551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hysterectomy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</w:rPr>
              <w:instrText xml:space="preserve"> FORMCHECKBOX </w:instrText>
            </w:r>
            <w:r w:rsidRPr="00CF5519">
              <w:rPr>
                <w:rFonts w:ascii="Arial" w:hAnsi="Arial" w:cs="Arial"/>
              </w:rPr>
            </w:r>
            <w:r w:rsidRPr="00CF5519">
              <w:rPr>
                <w:rFonts w:ascii="Arial" w:hAnsi="Arial" w:cs="Arial"/>
              </w:rPr>
              <w:fldChar w:fldCharType="separate"/>
            </w:r>
            <w:r w:rsidRPr="00CF5519">
              <w:rPr>
                <w:rFonts w:ascii="Arial" w:hAnsi="Arial" w:cs="Arial"/>
              </w:rPr>
              <w:fldChar w:fldCharType="end"/>
            </w:r>
            <w:r w:rsidRPr="00CF5519">
              <w:rPr>
                <w:rFonts w:ascii="Arial" w:hAnsi="Arial" w:cs="Arial"/>
              </w:rPr>
              <w:t xml:space="preserve"> </w:t>
            </w:r>
          </w:p>
        </w:tc>
      </w:tr>
    </w:tbl>
    <w:p w14:paraId="165EF6A0" w14:textId="77777777" w:rsidR="0063283E" w:rsidRPr="00CF5519" w:rsidRDefault="0063283E" w:rsidP="0063283E">
      <w:pPr>
        <w:rPr>
          <w:rFonts w:ascii="Arial" w:hAnsi="Arial" w:cs="Arial"/>
          <w:b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8"/>
      </w:tblGrid>
      <w:tr w:rsidR="0063283E" w:rsidRPr="00CF5519" w14:paraId="0F804F15" w14:textId="77777777" w:rsidTr="00745C5B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2A73E9E" w14:textId="77777777" w:rsidR="00A93B45" w:rsidRPr="00CF5519" w:rsidRDefault="00A93B45" w:rsidP="00A93B45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Please add clinical details and examination findings</w:t>
            </w:r>
          </w:p>
          <w:p w14:paraId="22937F1D" w14:textId="751A0D3C" w:rsidR="0063283E" w:rsidRPr="00CF5519" w:rsidRDefault="00A93B45" w:rsidP="00A93B4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CF5519">
              <w:rPr>
                <w:rFonts w:ascii="Arial" w:hAnsi="Arial" w:cs="Arial"/>
                <w:b/>
                <w:color w:val="FFFFFF" w:themeColor="background1"/>
                <w:sz w:val="24"/>
              </w:rPr>
              <w:t>(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this can be copied from your consultation note</w:t>
            </w:r>
            <w:r w:rsidRPr="00CF5519">
              <w:rPr>
                <w:rFonts w:ascii="Arial" w:hAnsi="Arial" w:cs="Arial"/>
                <w:b/>
                <w:color w:val="FFFFFF" w:themeColor="background1"/>
                <w:sz w:val="24"/>
              </w:rPr>
              <w:t>)</w:t>
            </w:r>
          </w:p>
        </w:tc>
      </w:tr>
      <w:tr w:rsidR="0063283E" w:rsidRPr="00CF5519" w14:paraId="2424B66F" w14:textId="77777777" w:rsidTr="00A93B45">
        <w:trPr>
          <w:trHeight w:val="126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DDB"/>
            <w:hideMark/>
          </w:tcPr>
          <w:p w14:paraId="4866A069" w14:textId="77777777" w:rsidR="0063283E" w:rsidRPr="00CF5519" w:rsidRDefault="0063283E" w:rsidP="00745C5B">
            <w:pPr>
              <w:rPr>
                <w:rFonts w:ascii="Arial" w:hAnsi="Arial" w:cs="Arial"/>
                <w:b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symptomsAndExaminationFindings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</w:tbl>
    <w:p w14:paraId="553FD66F" w14:textId="77777777" w:rsidR="0063283E" w:rsidRPr="00CF5519" w:rsidRDefault="0063283E" w:rsidP="0063283E">
      <w:pPr>
        <w:rPr>
          <w:rFonts w:ascii="Arial" w:hAnsi="Arial" w:cs="Arial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6"/>
        <w:gridCol w:w="1872"/>
      </w:tblGrid>
      <w:tr w:rsidR="0063283E" w:rsidRPr="00CF5519" w14:paraId="0E8D9799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D123525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</w:rPr>
            </w:pPr>
            <w:r w:rsidRPr="00CF5519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 xml:space="preserve">Performance status - WHO classification </w:t>
            </w:r>
          </w:p>
        </w:tc>
      </w:tr>
      <w:tr w:rsidR="0063283E" w:rsidRPr="00CF5519" w14:paraId="2FC45344" w14:textId="77777777" w:rsidTr="0063283E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FD832C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CF5519">
              <w:rPr>
                <w:rFonts w:ascii="Arial" w:eastAsia="Calibri" w:hAnsi="Arial" w:cs="Arial"/>
                <w:b/>
                <w:szCs w:val="22"/>
              </w:rPr>
              <w:t>0 - Able to carry out all normal activity without restriction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609E30D5" w14:textId="77777777" w:rsidR="0063283E" w:rsidRPr="00CF5519" w:rsidRDefault="0063283E" w:rsidP="00745C5B">
            <w:pPr>
              <w:jc w:val="center"/>
              <w:rPr>
                <w:rFonts w:ascii="Arial" w:eastAsia="Calibri" w:hAnsi="Arial" w:cs="Arial"/>
                <w:szCs w:val="22"/>
              </w:rPr>
            </w:pPr>
            <w:r w:rsidRPr="00CF5519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ullyActive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Cs w:val="22"/>
              </w:rPr>
            </w:r>
            <w:r w:rsidRPr="00CF5519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F5519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63283E" w:rsidRPr="00CF5519" w14:paraId="3647A701" w14:textId="77777777" w:rsidTr="0063283E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BB2329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CF5519">
              <w:rPr>
                <w:rFonts w:ascii="Arial" w:eastAsia="Calibri" w:hAnsi="Arial" w:cs="Arial"/>
                <w:b/>
                <w:szCs w:val="22"/>
              </w:rPr>
              <w:t>1 - Restricted in physically strenuous activity, but able to walk and do light work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3B408C00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szCs w:val="22"/>
              </w:rPr>
            </w:pPr>
            <w:r w:rsidRPr="00CF5519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trenuousActivity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Cs w:val="22"/>
              </w:rPr>
            </w:r>
            <w:r w:rsidRPr="00CF5519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F5519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63283E" w:rsidRPr="00CF5519" w14:paraId="52D2B8BA" w14:textId="77777777" w:rsidTr="0063283E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EA462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CF5519">
              <w:rPr>
                <w:rFonts w:ascii="Arial" w:eastAsia="Calibri" w:hAnsi="Arial" w:cs="Arial"/>
                <w:b/>
                <w:szCs w:val="22"/>
              </w:rPr>
              <w:t>2 - Able to walk and capable of all self-care, but unable to carry out any work. Up and about more than 50% of waking hours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79552754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szCs w:val="22"/>
              </w:rPr>
            </w:pPr>
            <w:r w:rsidRPr="00CF5519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unableCarryOutWork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Cs w:val="22"/>
              </w:rPr>
            </w:r>
            <w:r w:rsidRPr="00CF5519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F5519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63283E" w:rsidRPr="00CF5519" w14:paraId="48CB95E7" w14:textId="77777777" w:rsidTr="0063283E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5911B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CF5519">
              <w:rPr>
                <w:rFonts w:ascii="Arial" w:eastAsia="Calibri" w:hAnsi="Arial" w:cs="Arial"/>
                <w:b/>
                <w:szCs w:val="22"/>
              </w:rPr>
              <w:t>3 - Capable of only limited self-care, confined to bed or chair more than 50% of waking hours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659CBB55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szCs w:val="22"/>
              </w:rPr>
            </w:pPr>
            <w:r w:rsidRPr="00CF5519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imitedSelfCare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Cs w:val="22"/>
              </w:rPr>
            </w:r>
            <w:r w:rsidRPr="00CF5519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F5519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63283E" w:rsidRPr="00CF5519" w14:paraId="61AA43FD" w14:textId="77777777" w:rsidTr="0063283E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429995" w14:textId="77777777" w:rsidR="0063283E" w:rsidRPr="00CF5519" w:rsidDel="00993768" w:rsidRDefault="0063283E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CF5519">
              <w:rPr>
                <w:rFonts w:ascii="Arial" w:eastAsia="Calibri" w:hAnsi="Arial" w:cs="Arial"/>
                <w:b/>
                <w:szCs w:val="22"/>
              </w:rPr>
              <w:t>4 - Completely disabled. Cannot carry on any self-care. Totally confined to bed or chair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270ABABA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F5519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completelyDisabled"/>
                  <w:checkBox>
                    <w:sizeAuto/>
                    <w:default w:val="0"/>
                  </w:checkBox>
                </w:ffData>
              </w:fldChar>
            </w:r>
            <w:r w:rsidRPr="00CF5519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Pr="00CF5519">
              <w:rPr>
                <w:rFonts w:ascii="Arial" w:hAnsi="Arial" w:cs="Arial"/>
                <w:b/>
                <w:szCs w:val="22"/>
              </w:rPr>
            </w:r>
            <w:r w:rsidRPr="00CF5519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F5519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</w:tbl>
    <w:p w14:paraId="5BFF399E" w14:textId="77777777" w:rsidR="0063283E" w:rsidRPr="00CF5519" w:rsidRDefault="0063283E" w:rsidP="0063283E">
      <w:pPr>
        <w:rPr>
          <w:rFonts w:ascii="Arial" w:hAnsi="Arial" w:cs="Arial"/>
          <w:b/>
        </w:rPr>
      </w:pPr>
    </w:p>
    <w:p w14:paraId="53406635" w14:textId="77777777" w:rsidR="0063283E" w:rsidRPr="00CF5519" w:rsidRDefault="0063283E" w:rsidP="0063283E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689DE4A1" w14:textId="77777777" w:rsidR="0063283E" w:rsidRPr="00CF5519" w:rsidRDefault="0063283E" w:rsidP="0063283E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r w:rsidRPr="00CF5519">
        <w:rPr>
          <w:rFonts w:ascii="Arial" w:hAnsi="Arial" w:cs="Arial"/>
          <w:b/>
          <w:bCs/>
          <w:color w:val="002060"/>
          <w:sz w:val="28"/>
          <w:szCs w:val="28"/>
        </w:rPr>
        <w:t>Past Medical History</w:t>
      </w:r>
    </w:p>
    <w:p w14:paraId="0C58EB7A" w14:textId="77777777" w:rsidR="0063283E" w:rsidRPr="00CF5519" w:rsidRDefault="0063283E" w:rsidP="0063283E">
      <w:pPr>
        <w:spacing w:line="320" w:lineRule="exact"/>
        <w:rPr>
          <w:rFonts w:ascii="Arial" w:hAnsi="Arial" w:cs="Arial"/>
          <w:szCs w:val="22"/>
        </w:rPr>
      </w:pPr>
      <w:r w:rsidRPr="00CF5519">
        <w:rPr>
          <w:rFonts w:ascii="Arial" w:hAnsi="Arial" w:cs="Arial"/>
          <w:szCs w:val="22"/>
        </w:rPr>
        <w:t>${</w:t>
      </w:r>
      <w:proofErr w:type="spellStart"/>
      <w:r w:rsidRPr="00CF5519">
        <w:rPr>
          <w:rFonts w:ascii="Arial" w:hAnsi="Arial" w:cs="Arial"/>
          <w:szCs w:val="22"/>
          <w:shd w:val="clear" w:color="auto" w:fill="FFFFFF"/>
        </w:rPr>
        <w:t>medicalHistory</w:t>
      </w:r>
      <w:proofErr w:type="spellEnd"/>
      <w:r w:rsidRPr="00CF5519">
        <w:rPr>
          <w:rFonts w:ascii="Arial" w:hAnsi="Arial" w:cs="Arial"/>
          <w:szCs w:val="22"/>
          <w:shd w:val="clear" w:color="auto" w:fill="FFFFFF"/>
        </w:rPr>
        <w:t>}</w:t>
      </w:r>
    </w:p>
    <w:p w14:paraId="4A4E6BE1" w14:textId="77777777" w:rsidR="0063283E" w:rsidRDefault="0063283E" w:rsidP="0063283E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3D8D784C" w14:textId="77777777" w:rsidR="0063283E" w:rsidRDefault="0063283E" w:rsidP="0063283E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774CC21D" w14:textId="77777777" w:rsidR="0063283E" w:rsidRPr="00944522" w:rsidRDefault="0063283E" w:rsidP="0063283E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Family history</w:t>
      </w:r>
    </w:p>
    <w:p w14:paraId="56BFCFD0" w14:textId="77777777" w:rsidR="0063283E" w:rsidRPr="00944522" w:rsidRDefault="0063283E" w:rsidP="0063283E">
      <w:pPr>
        <w:spacing w:line="320" w:lineRule="exact"/>
        <w:rPr>
          <w:rFonts w:ascii="Arial" w:hAnsi="Arial" w:cs="Arial"/>
          <w:szCs w:val="22"/>
        </w:rPr>
      </w:pPr>
      <w:r w:rsidRPr="00944522">
        <w:rPr>
          <w:rFonts w:ascii="Arial" w:hAnsi="Arial" w:cs="Arial"/>
          <w:szCs w:val="22"/>
        </w:rPr>
        <w:t>${</w:t>
      </w:r>
      <w:proofErr w:type="spellStart"/>
      <w:r w:rsidRPr="006C6CDC">
        <w:rPr>
          <w:rFonts w:asciiTheme="minorHAnsi" w:hAnsiTheme="minorHAnsi" w:cstheme="minorHAnsi"/>
        </w:rPr>
        <w:t>relevantFamilyHistoryOfCancer</w:t>
      </w:r>
      <w:proofErr w:type="spellEnd"/>
      <w:r w:rsidRPr="00944522">
        <w:rPr>
          <w:rFonts w:ascii="Arial" w:hAnsi="Arial" w:cs="Arial"/>
          <w:szCs w:val="22"/>
          <w:shd w:val="clear" w:color="auto" w:fill="FFFFFF"/>
        </w:rPr>
        <w:t>}</w:t>
      </w:r>
    </w:p>
    <w:p w14:paraId="17945361" w14:textId="77777777" w:rsidR="0063283E" w:rsidRPr="00CF5519" w:rsidRDefault="0063283E" w:rsidP="0063283E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304F6A89" w14:textId="77777777" w:rsidR="0063283E" w:rsidRPr="00CF5519" w:rsidRDefault="0063283E" w:rsidP="0063283E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71B6C962" w14:textId="77777777" w:rsidR="0063283E" w:rsidRPr="00CF5519" w:rsidRDefault="0063283E" w:rsidP="0063283E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bookmarkStart w:id="4" w:name="TUhn9naeVvMfQcbWkkup"/>
      <w:r w:rsidRPr="00CF5519">
        <w:rPr>
          <w:rFonts w:ascii="Arial" w:hAnsi="Arial" w:cs="Arial"/>
          <w:b/>
          <w:bCs/>
          <w:color w:val="002060"/>
          <w:sz w:val="28"/>
          <w:szCs w:val="28"/>
        </w:rPr>
        <w:t>Current Medications</w:t>
      </w:r>
    </w:p>
    <w:p w14:paraId="0C58969C" w14:textId="77777777" w:rsidR="0063283E" w:rsidRPr="00CF5519" w:rsidRDefault="0063283E" w:rsidP="0063283E">
      <w:pPr>
        <w:spacing w:line="320" w:lineRule="exact"/>
        <w:rPr>
          <w:rFonts w:ascii="Arial" w:hAnsi="Arial" w:cs="Arial"/>
          <w:szCs w:val="22"/>
        </w:rPr>
      </w:pPr>
      <w:r w:rsidRPr="00CF5519">
        <w:rPr>
          <w:rFonts w:ascii="Arial" w:hAnsi="Arial" w:cs="Arial"/>
          <w:szCs w:val="22"/>
        </w:rPr>
        <w:t>${</w:t>
      </w:r>
      <w:r w:rsidRPr="00CF5519">
        <w:rPr>
          <w:rFonts w:ascii="Arial" w:hAnsi="Arial" w:cs="Arial"/>
          <w:szCs w:val="22"/>
          <w:shd w:val="clear" w:color="auto" w:fill="FFFFFF"/>
        </w:rPr>
        <w:t>medication}</w:t>
      </w:r>
    </w:p>
    <w:p w14:paraId="3D96A8A0" w14:textId="77777777" w:rsidR="0063283E" w:rsidRPr="00CF5519" w:rsidRDefault="0063283E" w:rsidP="0063283E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57CFE6AD" w14:textId="77777777" w:rsidR="0063283E" w:rsidRPr="00CF5519" w:rsidRDefault="0063283E" w:rsidP="0063283E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bookmarkEnd w:id="4"/>
    <w:p w14:paraId="5DD171E8" w14:textId="77777777" w:rsidR="0063283E" w:rsidRPr="00CF5519" w:rsidRDefault="0063283E" w:rsidP="0063283E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r w:rsidRPr="00CF5519">
        <w:rPr>
          <w:rFonts w:ascii="Arial" w:hAnsi="Arial" w:cs="Arial"/>
          <w:b/>
          <w:bCs/>
          <w:color w:val="002060"/>
          <w:sz w:val="28"/>
          <w:szCs w:val="28"/>
        </w:rPr>
        <w:t>Allergies</w:t>
      </w:r>
    </w:p>
    <w:p w14:paraId="470BC32C" w14:textId="77777777" w:rsidR="0063283E" w:rsidRPr="00CF5519" w:rsidRDefault="0063283E" w:rsidP="0063283E">
      <w:pPr>
        <w:spacing w:line="320" w:lineRule="exact"/>
        <w:rPr>
          <w:rFonts w:ascii="Arial" w:hAnsi="Arial" w:cs="Arial"/>
          <w:szCs w:val="22"/>
          <w:shd w:val="clear" w:color="auto" w:fill="FFFFFF"/>
        </w:rPr>
      </w:pPr>
      <w:r w:rsidRPr="00CF5519">
        <w:rPr>
          <w:rFonts w:ascii="Arial" w:hAnsi="Arial" w:cs="Arial"/>
          <w:szCs w:val="22"/>
        </w:rPr>
        <w:t>${</w:t>
      </w:r>
      <w:r w:rsidRPr="00CF5519">
        <w:rPr>
          <w:rFonts w:ascii="Arial" w:hAnsi="Arial" w:cs="Arial"/>
          <w:szCs w:val="22"/>
          <w:shd w:val="clear" w:color="auto" w:fill="FFFFFF"/>
        </w:rPr>
        <w:t>allergies}</w:t>
      </w:r>
    </w:p>
    <w:p w14:paraId="294B4C6C" w14:textId="77777777" w:rsidR="0063283E" w:rsidRPr="00CF5519" w:rsidRDefault="0063283E" w:rsidP="0063283E">
      <w:pPr>
        <w:spacing w:line="320" w:lineRule="exact"/>
        <w:rPr>
          <w:rFonts w:ascii="Arial" w:hAnsi="Arial" w:cs="Arial"/>
          <w:szCs w:val="22"/>
          <w:shd w:val="clear" w:color="auto" w:fill="FFFFFF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4111"/>
      </w:tblGrid>
      <w:tr w:rsidR="0063283E" w:rsidRPr="00CF5519" w14:paraId="78555C4A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8BF921E" w14:textId="77777777" w:rsidR="0063283E" w:rsidRPr="00CF5519" w:rsidRDefault="0063283E" w:rsidP="00745C5B">
            <w:pPr>
              <w:jc w:val="center"/>
              <w:rPr>
                <w:rFonts w:ascii="Arial" w:hAnsi="Arial" w:cs="Arial"/>
                <w:b/>
              </w:rPr>
            </w:pPr>
            <w:r w:rsidRPr="00CF5519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To be completed by the Hospital Data Team</w:t>
            </w:r>
          </w:p>
        </w:tc>
      </w:tr>
      <w:tr w:rsidR="0063283E" w:rsidRPr="00CF5519" w14:paraId="071FDFEF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C28973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F5519">
              <w:rPr>
                <w:rFonts w:ascii="Arial" w:hAnsi="Arial" w:cs="Arial"/>
                <w:b/>
                <w:bCs/>
              </w:rPr>
              <w:t>Date of decision to refer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09AC" w14:textId="77777777" w:rsidR="0063283E" w:rsidRPr="00CF5519" w:rsidRDefault="0063283E" w:rsidP="00745C5B">
            <w:pPr>
              <w:rPr>
                <w:rFonts w:ascii="Arial" w:eastAsia="Calibri" w:hAnsi="Arial" w:cs="Arial"/>
              </w:rPr>
            </w:pPr>
          </w:p>
        </w:tc>
      </w:tr>
      <w:tr w:rsidR="0063283E" w:rsidRPr="00CF5519" w14:paraId="5EE7FFB2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E7C22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F5519">
              <w:rPr>
                <w:rFonts w:ascii="Arial" w:hAnsi="Arial" w:cs="Arial"/>
                <w:b/>
                <w:bCs/>
              </w:rPr>
              <w:t>Date of appointment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19EA" w14:textId="77777777" w:rsidR="0063283E" w:rsidRPr="00CF5519" w:rsidRDefault="0063283E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63283E" w:rsidRPr="00CF5519" w14:paraId="75D9226E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939C4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F5519">
              <w:rPr>
                <w:rFonts w:ascii="Arial" w:hAnsi="Arial" w:cs="Arial"/>
                <w:b/>
                <w:bCs/>
              </w:rPr>
              <w:t>Date of earliest offered appointment (if different to above)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CF78" w14:textId="77777777" w:rsidR="0063283E" w:rsidRPr="00CF5519" w:rsidRDefault="0063283E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63283E" w:rsidRPr="00CF5519" w14:paraId="51F1B3FF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ACF1F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F5519">
              <w:rPr>
                <w:rFonts w:ascii="Arial" w:hAnsi="Arial" w:cs="Arial"/>
                <w:b/>
                <w:bCs/>
              </w:rPr>
              <w:t>Specify reason if not seen at earliest offered appointment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A72A" w14:textId="77777777" w:rsidR="0063283E" w:rsidRPr="00CF5519" w:rsidRDefault="0063283E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63283E" w:rsidRPr="00CF5519" w14:paraId="364B580D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933140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F5519">
              <w:rPr>
                <w:rFonts w:ascii="Arial" w:hAnsi="Arial" w:cs="Arial"/>
                <w:b/>
                <w:bCs/>
              </w:rPr>
              <w:t>Periods of unavailability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4880" w14:textId="77777777" w:rsidR="0063283E" w:rsidRPr="00CF5519" w:rsidRDefault="0063283E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63283E" w:rsidRPr="00CF5519" w14:paraId="631C30C4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DC6BD" w14:textId="77777777" w:rsidR="0063283E" w:rsidRPr="00CF5519" w:rsidRDefault="0063283E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F5519">
              <w:rPr>
                <w:rFonts w:ascii="Arial" w:hAnsi="Arial" w:cs="Arial"/>
                <w:b/>
                <w:bCs/>
              </w:rPr>
              <w:t>Booking number (UBRN)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F63D" w14:textId="77777777" w:rsidR="0063283E" w:rsidRPr="00CF5519" w:rsidRDefault="0063283E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63283E" w:rsidRPr="00CF5519" w14:paraId="2E501DF6" w14:textId="77777777" w:rsidTr="00745C5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7A84B" w14:textId="075CA635" w:rsidR="0063283E" w:rsidRPr="00CF5519" w:rsidRDefault="0063283E" w:rsidP="00745C5B">
            <w:pPr>
              <w:rPr>
                <w:rFonts w:ascii="Arial" w:hAnsi="Arial" w:cs="Arial"/>
                <w:b/>
                <w:bCs/>
                <w:szCs w:val="22"/>
              </w:rPr>
            </w:pPr>
            <w:r w:rsidRPr="00CF5519">
              <w:rPr>
                <w:rFonts w:ascii="Arial" w:hAnsi="Arial" w:cs="Arial"/>
                <w:b/>
                <w:bCs/>
                <w:szCs w:val="22"/>
              </w:rPr>
              <w:t xml:space="preserve">Final diagnosis: Malignant  </w:t>
            </w:r>
            <w:r w:rsidR="00465C7C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5C7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465C7C">
              <w:rPr>
                <w:rFonts w:ascii="Arial" w:hAnsi="Arial" w:cs="Arial"/>
                <w:szCs w:val="22"/>
              </w:rPr>
            </w:r>
            <w:r w:rsidR="00465C7C">
              <w:rPr>
                <w:rFonts w:ascii="Arial" w:hAnsi="Arial" w:cs="Arial"/>
                <w:szCs w:val="22"/>
              </w:rPr>
              <w:fldChar w:fldCharType="separate"/>
            </w:r>
            <w:r w:rsidR="00465C7C">
              <w:rPr>
                <w:rFonts w:ascii="Arial" w:hAnsi="Arial" w:cs="Arial"/>
                <w:szCs w:val="22"/>
              </w:rPr>
              <w:fldChar w:fldCharType="end"/>
            </w:r>
            <w:r w:rsidRPr="00CF5519">
              <w:rPr>
                <w:rFonts w:ascii="Arial" w:hAnsi="Arial" w:cs="Arial"/>
                <w:b/>
                <w:bCs/>
                <w:szCs w:val="22"/>
              </w:rPr>
              <w:t xml:space="preserve">   Benign  </w:t>
            </w:r>
            <w:r w:rsidR="00465C7C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5C7C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465C7C">
              <w:rPr>
                <w:rFonts w:ascii="Arial" w:hAnsi="Arial" w:cs="Arial"/>
                <w:szCs w:val="22"/>
              </w:rPr>
            </w:r>
            <w:r w:rsidR="00465C7C">
              <w:rPr>
                <w:rFonts w:ascii="Arial" w:hAnsi="Arial" w:cs="Arial"/>
                <w:szCs w:val="22"/>
              </w:rPr>
              <w:fldChar w:fldCharType="separate"/>
            </w:r>
            <w:r w:rsidR="00465C7C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11246C2A" w14:textId="77777777" w:rsidR="00957FBB" w:rsidRDefault="00957FBB"/>
    <w:sectPr w:rsidR="00957FBB" w:rsidSect="00E7655E">
      <w:headerReference w:type="default" r:id="rId12"/>
      <w:footerReference w:type="default" r:id="rId13"/>
      <w:pgSz w:w="11906" w:h="16838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366B" w14:textId="77777777" w:rsidR="004B0BFC" w:rsidRDefault="004B0BFC">
      <w:pPr>
        <w:spacing w:before="0" w:after="0"/>
      </w:pPr>
      <w:r>
        <w:separator/>
      </w:r>
    </w:p>
  </w:endnote>
  <w:endnote w:type="continuationSeparator" w:id="0">
    <w:p w14:paraId="0752DC22" w14:textId="77777777" w:rsidR="004B0BFC" w:rsidRDefault="004B0B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04EF" w14:textId="77777777" w:rsidR="003027EE" w:rsidRPr="00554571" w:rsidRDefault="003027EE" w:rsidP="003027EE">
    <w:pPr>
      <w:pStyle w:val="Header"/>
      <w:rPr>
        <w:rFonts w:ascii="Arial" w:hAnsi="Arial" w:cs="Arial"/>
        <w:b/>
        <w:bCs/>
        <w:sz w:val="21"/>
        <w:szCs w:val="22"/>
      </w:rPr>
    </w:pPr>
    <w:r w:rsidRPr="00554571">
      <w:rPr>
        <w:rFonts w:ascii="Arial" w:hAnsi="Arial" w:cs="Arial"/>
        <w:b/>
        <w:bCs/>
        <w:sz w:val="21"/>
        <w:szCs w:val="22"/>
      </w:rPr>
      <w:t>Standardised by C the Signs</w:t>
    </w:r>
  </w:p>
  <w:p w14:paraId="1CC42E40" w14:textId="36FE6D69" w:rsidR="003027EE" w:rsidRPr="000B4A11" w:rsidRDefault="003027EE" w:rsidP="003027EE">
    <w:pPr>
      <w:rPr>
        <w:rFonts w:ascii="Arial" w:hAnsi="Arial" w:cs="Arial"/>
        <w:sz w:val="20"/>
        <w:szCs w:val="21"/>
      </w:rPr>
    </w:pPr>
    <w:r w:rsidRPr="000B4A11">
      <w:rPr>
        <w:rFonts w:ascii="Arial" w:hAnsi="Arial" w:cs="Arial"/>
        <w:sz w:val="20"/>
        <w:szCs w:val="21"/>
      </w:rPr>
      <w:t xml:space="preserve">SYB Cancer Alliance </w:t>
    </w:r>
    <w:r>
      <w:rPr>
        <w:rFonts w:ascii="Arial" w:hAnsi="Arial" w:cs="Arial"/>
        <w:sz w:val="20"/>
        <w:szCs w:val="21"/>
      </w:rPr>
      <w:t>(</w:t>
    </w:r>
    <w:r w:rsidRPr="000B4A11">
      <w:rPr>
        <w:rFonts w:ascii="Arial" w:hAnsi="Arial" w:cs="Arial"/>
        <w:sz w:val="20"/>
        <w:szCs w:val="21"/>
      </w:rPr>
      <w:t>working with Derbyshire</w:t>
    </w:r>
    <w:r>
      <w:rPr>
        <w:rFonts w:ascii="Arial" w:hAnsi="Arial" w:cs="Arial"/>
        <w:sz w:val="20"/>
        <w:szCs w:val="21"/>
      </w:rPr>
      <w:t>)</w:t>
    </w:r>
    <w:r w:rsidRPr="000B4A11">
      <w:rPr>
        <w:rFonts w:ascii="Arial" w:hAnsi="Arial" w:cs="Arial"/>
        <w:sz w:val="20"/>
        <w:szCs w:val="21"/>
      </w:rPr>
      <w:t xml:space="preserve"> Gynaecology Pathway (Version </w:t>
    </w:r>
    <w:r w:rsidR="001154F0">
      <w:rPr>
        <w:rFonts w:ascii="Arial" w:hAnsi="Arial" w:cs="Arial"/>
        <w:sz w:val="20"/>
        <w:szCs w:val="21"/>
      </w:rPr>
      <w:t>8</w:t>
    </w:r>
    <w:r w:rsidR="005C71A9">
      <w:rPr>
        <w:rFonts w:ascii="Arial" w:hAnsi="Arial" w:cs="Arial"/>
        <w:sz w:val="20"/>
        <w:szCs w:val="21"/>
      </w:rPr>
      <w:t>.</w:t>
    </w:r>
    <w:r w:rsidR="001154F0">
      <w:rPr>
        <w:rFonts w:ascii="Arial" w:hAnsi="Arial" w:cs="Arial"/>
        <w:sz w:val="20"/>
        <w:szCs w:val="21"/>
      </w:rPr>
      <w:t>0</w:t>
    </w:r>
    <w:r w:rsidRPr="000B4A11">
      <w:rPr>
        <w:rFonts w:ascii="Arial" w:hAnsi="Arial" w:cs="Arial"/>
        <w:sz w:val="20"/>
        <w:szCs w:val="21"/>
      </w:rPr>
      <w:t>)</w:t>
    </w:r>
    <w:r w:rsidR="001154F0">
      <w:rPr>
        <w:rFonts w:ascii="Arial" w:hAnsi="Arial" w:cs="Arial"/>
        <w:sz w:val="20"/>
        <w:szCs w:val="21"/>
      </w:rPr>
      <w:t xml:space="preserve"> 20.7.26</w:t>
    </w:r>
  </w:p>
  <w:p w14:paraId="46912760" w14:textId="64F00A25" w:rsidR="00957FBB" w:rsidRPr="005C71A9" w:rsidRDefault="005C71A9" w:rsidP="005C71A9">
    <w:pPr>
      <w:rPr>
        <w:rFonts w:eastAsia="Calibri"/>
        <w:sz w:val="20"/>
        <w:szCs w:val="21"/>
      </w:rPr>
    </w:pPr>
    <w:r w:rsidRPr="000941E0">
      <w:rPr>
        <w:rFonts w:eastAsia="Calibri"/>
        <w:sz w:val="20"/>
        <w:szCs w:val="21"/>
      </w:rPr>
      <w:t xml:space="preserve">[Implementation Date: </w:t>
    </w:r>
    <w:r w:rsidR="006106F6">
      <w:rPr>
        <w:rFonts w:eastAsia="Calibri"/>
        <w:sz w:val="20"/>
        <w:szCs w:val="21"/>
      </w:rPr>
      <w:t>April</w:t>
    </w:r>
    <w:r w:rsidRPr="000941E0">
      <w:rPr>
        <w:rFonts w:eastAsia="Calibri"/>
        <w:sz w:val="20"/>
        <w:szCs w:val="21"/>
      </w:rPr>
      <w:t xml:space="preserve"> 202</w:t>
    </w:r>
    <w:r w:rsidR="006106F6">
      <w:rPr>
        <w:rFonts w:eastAsia="Calibri"/>
        <w:sz w:val="20"/>
        <w:szCs w:val="21"/>
      </w:rPr>
      <w:t>5</w:t>
    </w:r>
    <w:r w:rsidRPr="000941E0">
      <w:rPr>
        <w:rFonts w:eastAsia="Calibri"/>
        <w:sz w:val="20"/>
        <w:szCs w:val="21"/>
      </w:rPr>
      <w:t xml:space="preserve">/Review Date: </w:t>
    </w:r>
    <w:r w:rsidR="006106F6">
      <w:rPr>
        <w:rFonts w:eastAsia="Calibri"/>
        <w:sz w:val="20"/>
        <w:szCs w:val="21"/>
      </w:rPr>
      <w:t>April</w:t>
    </w:r>
    <w:r w:rsidR="00F67BA6">
      <w:rPr>
        <w:rFonts w:eastAsia="Calibri"/>
        <w:sz w:val="20"/>
        <w:szCs w:val="21"/>
      </w:rPr>
      <w:t xml:space="preserve"> </w:t>
    </w:r>
    <w:r w:rsidRPr="000941E0">
      <w:rPr>
        <w:rFonts w:eastAsia="Calibri"/>
        <w:sz w:val="20"/>
        <w:szCs w:val="21"/>
      </w:rPr>
      <w:t>202</w:t>
    </w:r>
    <w:r w:rsidR="009C1FBC">
      <w:rPr>
        <w:rFonts w:eastAsia="Calibri"/>
        <w:sz w:val="20"/>
        <w:szCs w:val="21"/>
      </w:rPr>
      <w:t>6, next review date April 2027</w:t>
    </w:r>
    <w:r w:rsidRPr="000941E0">
      <w:rPr>
        <w:rFonts w:eastAsia="Calibri"/>
        <w:sz w:val="20"/>
        <w:szCs w:val="21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F2FE" w14:textId="77777777" w:rsidR="004B0BFC" w:rsidRDefault="004B0BFC">
      <w:pPr>
        <w:spacing w:before="0" w:after="0"/>
      </w:pPr>
      <w:r>
        <w:separator/>
      </w:r>
    </w:p>
  </w:footnote>
  <w:footnote w:type="continuationSeparator" w:id="0">
    <w:p w14:paraId="794DA680" w14:textId="77777777" w:rsidR="004B0BFC" w:rsidRDefault="004B0BF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14DE" w14:textId="67D58656" w:rsidR="00197D0F" w:rsidRDefault="00197D0F">
    <w:pPr>
      <w:pStyle w:val="Header"/>
    </w:pPr>
    <w:r w:rsidRPr="00906B3C">
      <w:rPr>
        <w:noProof/>
      </w:rPr>
      <w:drawing>
        <wp:inline distT="0" distB="0" distL="0" distR="0" wp14:anchorId="058F780C" wp14:editId="7A6C662B">
          <wp:extent cx="6459321" cy="915035"/>
          <wp:effectExtent l="0" t="0" r="0" b="0"/>
          <wp:docPr id="1939764414" name="Picture 1" descr="A close-up of a docume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764414" name="Picture 1" descr="A close-up of a documen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2861" cy="915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5E9D"/>
    <w:multiLevelType w:val="multilevel"/>
    <w:tmpl w:val="04F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7188C"/>
    <w:multiLevelType w:val="hybridMultilevel"/>
    <w:tmpl w:val="77324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34473"/>
    <w:multiLevelType w:val="hybridMultilevel"/>
    <w:tmpl w:val="89421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462821">
    <w:abstractNumId w:val="2"/>
  </w:num>
  <w:num w:numId="2" w16cid:durableId="514927519">
    <w:abstractNumId w:val="1"/>
  </w:num>
  <w:num w:numId="3" w16cid:durableId="140201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E"/>
    <w:rsid w:val="0001341F"/>
    <w:rsid w:val="0005230C"/>
    <w:rsid w:val="00104BF4"/>
    <w:rsid w:val="001154F0"/>
    <w:rsid w:val="00146894"/>
    <w:rsid w:val="001805D6"/>
    <w:rsid w:val="00197D0F"/>
    <w:rsid w:val="001A11B3"/>
    <w:rsid w:val="001F4D0A"/>
    <w:rsid w:val="002074AB"/>
    <w:rsid w:val="00240E57"/>
    <w:rsid w:val="00261AD9"/>
    <w:rsid w:val="00282B1E"/>
    <w:rsid w:val="002870DE"/>
    <w:rsid w:val="002E7014"/>
    <w:rsid w:val="003027EE"/>
    <w:rsid w:val="00305DB3"/>
    <w:rsid w:val="0032592D"/>
    <w:rsid w:val="00386C59"/>
    <w:rsid w:val="003912C2"/>
    <w:rsid w:val="00397FC0"/>
    <w:rsid w:val="003A2C35"/>
    <w:rsid w:val="003B701C"/>
    <w:rsid w:val="003C3209"/>
    <w:rsid w:val="003F2268"/>
    <w:rsid w:val="003F2C7C"/>
    <w:rsid w:val="00412A5D"/>
    <w:rsid w:val="0041564B"/>
    <w:rsid w:val="0042657D"/>
    <w:rsid w:val="00465C7C"/>
    <w:rsid w:val="00471BAD"/>
    <w:rsid w:val="004770EF"/>
    <w:rsid w:val="00483D7A"/>
    <w:rsid w:val="004B0BFC"/>
    <w:rsid w:val="004B6CB1"/>
    <w:rsid w:val="004F0AC7"/>
    <w:rsid w:val="0050450B"/>
    <w:rsid w:val="0055007A"/>
    <w:rsid w:val="00550AC3"/>
    <w:rsid w:val="00574073"/>
    <w:rsid w:val="005C71A9"/>
    <w:rsid w:val="005F5103"/>
    <w:rsid w:val="006106F6"/>
    <w:rsid w:val="006224DB"/>
    <w:rsid w:val="0063283E"/>
    <w:rsid w:val="00645576"/>
    <w:rsid w:val="00686E30"/>
    <w:rsid w:val="006C4B3A"/>
    <w:rsid w:val="00703443"/>
    <w:rsid w:val="00726DB2"/>
    <w:rsid w:val="007469F9"/>
    <w:rsid w:val="007974D4"/>
    <w:rsid w:val="007C55F2"/>
    <w:rsid w:val="007D4D17"/>
    <w:rsid w:val="007F4780"/>
    <w:rsid w:val="00825B20"/>
    <w:rsid w:val="00844D58"/>
    <w:rsid w:val="00853758"/>
    <w:rsid w:val="00911A2A"/>
    <w:rsid w:val="00957FBB"/>
    <w:rsid w:val="00977A02"/>
    <w:rsid w:val="00992405"/>
    <w:rsid w:val="009B73A0"/>
    <w:rsid w:val="009C1FBC"/>
    <w:rsid w:val="009F60FF"/>
    <w:rsid w:val="00A02E66"/>
    <w:rsid w:val="00A301ED"/>
    <w:rsid w:val="00A614A5"/>
    <w:rsid w:val="00A6474E"/>
    <w:rsid w:val="00A67FEE"/>
    <w:rsid w:val="00A93B45"/>
    <w:rsid w:val="00AD332C"/>
    <w:rsid w:val="00B12FD1"/>
    <w:rsid w:val="00B34DE6"/>
    <w:rsid w:val="00BB6B89"/>
    <w:rsid w:val="00BC50FD"/>
    <w:rsid w:val="00C07349"/>
    <w:rsid w:val="00C4058B"/>
    <w:rsid w:val="00C52FD8"/>
    <w:rsid w:val="00C6760A"/>
    <w:rsid w:val="00C75F0F"/>
    <w:rsid w:val="00C94E24"/>
    <w:rsid w:val="00CB1600"/>
    <w:rsid w:val="00D1684B"/>
    <w:rsid w:val="00D51C59"/>
    <w:rsid w:val="00D70C35"/>
    <w:rsid w:val="00DC42D1"/>
    <w:rsid w:val="00DE041A"/>
    <w:rsid w:val="00E74F07"/>
    <w:rsid w:val="00E7655E"/>
    <w:rsid w:val="00F00542"/>
    <w:rsid w:val="00F53294"/>
    <w:rsid w:val="00F632FE"/>
    <w:rsid w:val="00F67BA6"/>
    <w:rsid w:val="00F81B59"/>
    <w:rsid w:val="00FA6960"/>
    <w:rsid w:val="00FB0CC5"/>
    <w:rsid w:val="00F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A75D"/>
  <w15:chartTrackingRefBased/>
  <w15:docId w15:val="{71358AF6-59EC-A743-8FAC-5BAB3E23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32592D"/>
    <w:pPr>
      <w:spacing w:before="120" w:after="120"/>
    </w:pPr>
    <w:rPr>
      <w:rFonts w:ascii="Calibri" w:eastAsia="Times New Roman" w:hAnsi="Calibri" w:cs="Times New Roman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83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283E"/>
    <w:rPr>
      <w:rFonts w:ascii="Calibri" w:eastAsia="Times New Roman" w:hAnsi="Calibri" w:cs="Times New Roman"/>
      <w:sz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3283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283E"/>
    <w:rPr>
      <w:rFonts w:ascii="Calibri" w:eastAsia="Times New Roman" w:hAnsi="Calibri" w:cs="Times New Roman"/>
      <w:sz w:val="22"/>
      <w:lang w:eastAsia="en-GB"/>
    </w:rPr>
  </w:style>
  <w:style w:type="paragraph" w:styleId="ListParagraph">
    <w:name w:val="List Paragraph"/>
    <w:basedOn w:val="Normal"/>
    <w:uiPriority w:val="34"/>
    <w:qFormat/>
    <w:rsid w:val="0063283E"/>
    <w:pPr>
      <w:ind w:left="720"/>
      <w:contextualSpacing/>
    </w:pPr>
  </w:style>
  <w:style w:type="table" w:styleId="TableGrid">
    <w:name w:val="Table Grid"/>
    <w:basedOn w:val="TableNormal"/>
    <w:uiPriority w:val="59"/>
    <w:rsid w:val="0063283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labels">
    <w:name w:val="Table labels"/>
    <w:rsid w:val="0063283E"/>
    <w:rPr>
      <w:rFonts w:ascii="Arial" w:hAnsi="Arial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F67BA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73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ources.cthesigns.co.uk/April2025GuidanceforpatientsonHRTunder60withunscheduledbleedingV5.0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0cbe159-96bf-446b-9011-400c5bcb95e2" xsi:nil="true"/>
    <Notes xmlns="1e9f168b-5035-4387-bd53-7ba972be8f09" xsi:nil="true"/>
    <_ip_UnifiedCompliancePolicyProperties xmlns="http://schemas.microsoft.com/sharepoint/v3" xsi:nil="true"/>
    <lcf76f155ced4ddcb4097134ff3c332f xmlns="1e9f168b-5035-4387-bd53-7ba972be8f0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DE2AD4EEB9D42B21589A25699BB3B" ma:contentTypeVersion="19" ma:contentTypeDescription="Create a new document." ma:contentTypeScope="" ma:versionID="80cd3616c615e9197ceee5ce7cba1b10">
  <xsd:schema xmlns:xsd="http://www.w3.org/2001/XMLSchema" xmlns:xs="http://www.w3.org/2001/XMLSchema" xmlns:p="http://schemas.microsoft.com/office/2006/metadata/properties" xmlns:ns1="http://schemas.microsoft.com/sharepoint/v3" xmlns:ns2="1e9f168b-5035-4387-bd53-7ba972be8f09" xmlns:ns3="f0cbe159-96bf-446b-9011-400c5bcb95e2" targetNamespace="http://schemas.microsoft.com/office/2006/metadata/properties" ma:root="true" ma:fieldsID="cf7c6648c216422ca0b44cd0dc088dec" ns1:_="" ns2:_="" ns3:_="">
    <xsd:import namespace="http://schemas.microsoft.com/sharepoint/v3"/>
    <xsd:import namespace="1e9f168b-5035-4387-bd53-7ba972be8f09"/>
    <xsd:import namespace="f0cbe159-96bf-446b-9011-400c5bcb9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168b-5035-4387-bd53-7ba972be8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5" nillable="true" ma:displayName="Notes" ma:description="Resources shared via email and accessed on one drive with Kate MacGregor and Michelle Ashbridge-unable to upload to sharepoint. 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be159-96bf-446b-9011-400c5bcb95e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a74e0b-e3eb-48f6-9206-8049019f7d70}" ma:internalName="TaxCatchAll" ma:showField="CatchAllData" ma:web="f0cbe159-96bf-446b-9011-400c5bcb9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DA962-E90D-4B1A-9000-84EE402FB50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cbe159-96bf-446b-9011-400c5bcb95e2"/>
    <ds:schemaRef ds:uri="1e9f168b-5035-4387-bd53-7ba972be8f09"/>
  </ds:schemaRefs>
</ds:datastoreItem>
</file>

<file path=customXml/itemProps2.xml><?xml version="1.0" encoding="utf-8"?>
<ds:datastoreItem xmlns:ds="http://schemas.openxmlformats.org/officeDocument/2006/customXml" ds:itemID="{4D2BB073-7E7E-432A-98CE-509872BD4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f168b-5035-4387-bd53-7ba972be8f09"/>
    <ds:schemaRef ds:uri="f0cbe159-96bf-446b-9011-400c5bcb9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563C6B-89B4-48E3-AA9B-5E0B4172EBE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Payling</dc:creator>
  <cp:keywords/>
  <dc:description/>
  <cp:lastModifiedBy>SMITH, Emma (BHF LUNDWOOD SURGERY)</cp:lastModifiedBy>
  <cp:revision>2</cp:revision>
  <dcterms:created xsi:type="dcterms:W3CDTF">2026-08-10T07:40:00Z</dcterms:created>
  <dcterms:modified xsi:type="dcterms:W3CDTF">2026-08-10T07:40:00Z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0x0101006A3DE2AD4EEB9D42B21589A25699BB3B</vt:lpwstr>
  </property>
  <property fmtid="{D5CDD505-2E9C-101B-9397-08002B2CF9AE}" pid="3" name="MediaServiceImageTags">
    <vt:lpwstr/>
  </property>
</Properties>
</file>