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A1EE" w14:textId="28FA4DE1" w:rsidR="00193A8E" w:rsidRDefault="00193A8E" w:rsidP="00041A55">
      <w:pPr>
        <w:spacing w:after="0"/>
        <w:rPr>
          <w:b/>
          <w:bCs/>
        </w:rPr>
      </w:pPr>
      <w:r w:rsidRPr="006B7935">
        <w:rPr>
          <w:b/>
          <w:bCs/>
        </w:rPr>
        <w:t>What happens at Lung Cancer Screening?</w:t>
      </w:r>
    </w:p>
    <w:p w14:paraId="3474B30A" w14:textId="77777777" w:rsidR="00041A55" w:rsidRPr="006B7935" w:rsidRDefault="00041A55" w:rsidP="00041A55">
      <w:pPr>
        <w:spacing w:after="0"/>
        <w:rPr>
          <w:b/>
          <w:bCs/>
        </w:rPr>
      </w:pPr>
    </w:p>
    <w:p w14:paraId="14EA07A5" w14:textId="406B55CA" w:rsidR="00193A8E" w:rsidRDefault="00193A8E" w:rsidP="00041A55">
      <w:pPr>
        <w:spacing w:after="0"/>
        <w:rPr>
          <w:b/>
          <w:bCs/>
        </w:rPr>
      </w:pPr>
      <w:r w:rsidRPr="00FC69E8">
        <w:rPr>
          <w:b/>
          <w:bCs/>
        </w:rPr>
        <w:t xml:space="preserve">A new and informative video has been produced by the </w:t>
      </w:r>
      <w:r w:rsidR="007A004A" w:rsidRPr="00FC69E8">
        <w:rPr>
          <w:b/>
          <w:bCs/>
        </w:rPr>
        <w:t xml:space="preserve">Lung Cancer Screening team at the </w:t>
      </w:r>
      <w:r w:rsidRPr="00FC69E8">
        <w:rPr>
          <w:b/>
          <w:bCs/>
        </w:rPr>
        <w:t>South Yorkshire and Bassetlaw Cancer Alliance to help people better understand what happens at a Lung Cancer Screening appointment.</w:t>
      </w:r>
    </w:p>
    <w:p w14:paraId="5E967EEA" w14:textId="77777777" w:rsidR="00041A55" w:rsidRPr="00FC69E8" w:rsidRDefault="00041A55" w:rsidP="00041A55">
      <w:pPr>
        <w:spacing w:after="0"/>
        <w:rPr>
          <w:b/>
          <w:bCs/>
        </w:rPr>
      </w:pPr>
    </w:p>
    <w:p w14:paraId="61E829AC" w14:textId="77777777" w:rsidR="00FC69E8" w:rsidRDefault="00D403C4" w:rsidP="00041A55">
      <w:pPr>
        <w:spacing w:after="0"/>
      </w:pPr>
      <w:r w:rsidRPr="00D403C4">
        <w:t>Lung Cancer Screening (LCS) launched in Doncaster as one of 10 pilot areas in 2021 </w:t>
      </w:r>
    </w:p>
    <w:p w14:paraId="32D0A982" w14:textId="77777777" w:rsidR="00041A55" w:rsidRDefault="00D403C4" w:rsidP="00041A55">
      <w:pPr>
        <w:spacing w:after="0"/>
      </w:pPr>
      <w:r w:rsidRPr="00D403C4">
        <w:t>and has since made its way across South Yorkshire and Bassetlaw (SYB), with the aim offinding lung cancer at an earlier stage and reducing the health inequalities gap. These </w:t>
      </w:r>
    </w:p>
    <w:p w14:paraId="046DAD9F" w14:textId="024F2F27" w:rsidR="00D403C4" w:rsidRDefault="00D403C4" w:rsidP="00041A55">
      <w:pPr>
        <w:spacing w:after="0"/>
      </w:pPr>
      <w:r w:rsidRPr="00D403C4">
        <w:t>pilots were so successful that it is going to be a national programme by 2029.</w:t>
      </w:r>
    </w:p>
    <w:p w14:paraId="7A497D73" w14:textId="77777777" w:rsidR="00041A55" w:rsidRPr="00D403C4" w:rsidRDefault="00041A55" w:rsidP="00041A55">
      <w:pPr>
        <w:spacing w:after="0"/>
      </w:pPr>
    </w:p>
    <w:p w14:paraId="76DE261B" w14:textId="77777777" w:rsidR="00041A55" w:rsidRDefault="00D403C4" w:rsidP="00041A55">
      <w:pPr>
        <w:spacing w:after="0"/>
      </w:pPr>
      <w:r w:rsidRPr="00D403C4">
        <w:t>If you're aged between 55 and 74, smoke or used to smoke, and are registered with a GP in SYB, you will receive a letter inviting you for LCS. Eligible Sheffield residents are </w:t>
      </w:r>
    </w:p>
    <w:p w14:paraId="7EAA71FE" w14:textId="4368C2A2" w:rsidR="00D403C4" w:rsidRDefault="00D403C4" w:rsidP="00041A55">
      <w:pPr>
        <w:spacing w:after="0"/>
      </w:pPr>
      <w:r w:rsidRPr="00D403C4">
        <w:t>currently being invited as the final area of SYB to launch, and this initial round should </w:t>
      </w:r>
      <w:proofErr w:type="spellStart"/>
      <w:r w:rsidRPr="00D403C4">
        <w:t>becompleted</w:t>
      </w:r>
      <w:proofErr w:type="spellEnd"/>
      <w:r w:rsidRPr="00D403C4">
        <w:t> by April 2026.</w:t>
      </w:r>
    </w:p>
    <w:p w14:paraId="7D8AC236" w14:textId="77777777" w:rsidR="00041A55" w:rsidRPr="00D403C4" w:rsidRDefault="00041A55" w:rsidP="00041A55">
      <w:pPr>
        <w:spacing w:after="0"/>
      </w:pPr>
    </w:p>
    <w:p w14:paraId="13BD50BC" w14:textId="77777777" w:rsidR="00233C96" w:rsidRDefault="00D403C4" w:rsidP="00041A55">
      <w:pPr>
        <w:spacing w:after="0"/>
      </w:pPr>
      <w:r w:rsidRPr="00D403C4">
        <w:t>LCS revisited Bassetlaw at the end of last year, inviting people who have turned 55 or </w:t>
      </w:r>
    </w:p>
    <w:p w14:paraId="7D1C38BF" w14:textId="77777777" w:rsidR="00233C96" w:rsidRDefault="00D403C4" w:rsidP="00041A55">
      <w:pPr>
        <w:spacing w:after="0"/>
      </w:pPr>
      <w:r w:rsidRPr="00D403C4">
        <w:t>moved to the area since it was last there. People who attended their appointment but </w:t>
      </w:r>
    </w:p>
    <w:p w14:paraId="7DF4DDD7" w14:textId="77777777" w:rsidR="00233C96" w:rsidRDefault="00D403C4" w:rsidP="00041A55">
      <w:pPr>
        <w:spacing w:after="0"/>
      </w:pPr>
      <w:r w:rsidRPr="00D403C4">
        <w:t>didn't quite reach the risk score needed for a scan referral were also invited, because </w:t>
      </w:r>
    </w:p>
    <w:p w14:paraId="3EFBB423" w14:textId="77777777" w:rsidR="00233C96" w:rsidRDefault="00D403C4" w:rsidP="00041A55">
      <w:pPr>
        <w:spacing w:after="0"/>
      </w:pPr>
      <w:r w:rsidRPr="00D403C4">
        <w:t>the risk of lung cancer increases with age. For the same reason, and because their risk </w:t>
      </w:r>
    </w:p>
    <w:p w14:paraId="39DCD574" w14:textId="77777777" w:rsidR="00233C96" w:rsidRDefault="00D403C4" w:rsidP="00041A55">
      <w:pPr>
        <w:spacing w:after="0"/>
      </w:pPr>
      <w:r w:rsidRPr="00D403C4">
        <w:t>score is unknown, those who didn’t respond last time were also included in this new </w:t>
      </w:r>
    </w:p>
    <w:p w14:paraId="6BE4172E" w14:textId="58DD38E7" w:rsidR="00D403C4" w:rsidRPr="00D403C4" w:rsidRDefault="00D403C4" w:rsidP="00041A55">
      <w:pPr>
        <w:spacing w:after="0"/>
      </w:pPr>
      <w:r w:rsidRPr="00D403C4">
        <w:t>c</w:t>
      </w:r>
      <w:r w:rsidR="00233C96">
        <w:t>o</w:t>
      </w:r>
      <w:r w:rsidRPr="00D403C4">
        <w:t>hort.</w:t>
      </w:r>
    </w:p>
    <w:p w14:paraId="523B55E2" w14:textId="77777777" w:rsidR="00233C96" w:rsidRDefault="00233C96" w:rsidP="00041A55">
      <w:pPr>
        <w:spacing w:after="0"/>
      </w:pPr>
    </w:p>
    <w:p w14:paraId="3630EA20" w14:textId="77777777" w:rsidR="00233C96" w:rsidRDefault="00D403C4" w:rsidP="00041A55">
      <w:pPr>
        <w:spacing w:after="0"/>
      </w:pPr>
      <w:r w:rsidRPr="00D403C4">
        <w:t>The same cohort of people are now being invited in Doncaster, and Rotherham and </w:t>
      </w:r>
    </w:p>
    <w:p w14:paraId="285A2DEF" w14:textId="495AA9CD" w:rsidR="00D403C4" w:rsidRPr="00D403C4" w:rsidRDefault="00D403C4" w:rsidP="00041A55">
      <w:pPr>
        <w:spacing w:after="0"/>
      </w:pPr>
      <w:r w:rsidRPr="00D403C4">
        <w:t>Barnsley patients who now meet the criteria will be invited from next month. </w:t>
      </w:r>
    </w:p>
    <w:p w14:paraId="4D23FDEE" w14:textId="77777777" w:rsidR="00233C96" w:rsidRDefault="00233C96" w:rsidP="00041A55">
      <w:pPr>
        <w:spacing w:after="0"/>
      </w:pPr>
    </w:p>
    <w:p w14:paraId="153B5612" w14:textId="77777777" w:rsidR="00233C96" w:rsidRDefault="00D403C4" w:rsidP="00041A55">
      <w:pPr>
        <w:spacing w:after="0"/>
      </w:pPr>
      <w:r w:rsidRPr="00D403C4">
        <w:t>Dr Jason Page, LCS Clinical Director in SYB, said: "Now we are established in Sheffield </w:t>
      </w:r>
    </w:p>
    <w:p w14:paraId="5DDAF3BE" w14:textId="77777777" w:rsidR="00233C96" w:rsidRDefault="00D403C4" w:rsidP="00041A55">
      <w:pPr>
        <w:spacing w:after="0"/>
      </w:pPr>
      <w:r w:rsidRPr="00D403C4">
        <w:t>and returning to our other areas, we have a better understanding of our eligible </w:t>
      </w:r>
    </w:p>
    <w:p w14:paraId="26A0E4CB" w14:textId="2061AA9C" w:rsidR="00D403C4" w:rsidRPr="00D403C4" w:rsidRDefault="00D403C4" w:rsidP="00041A55">
      <w:pPr>
        <w:spacing w:after="0"/>
      </w:pPr>
      <w:r w:rsidRPr="00D403C4">
        <w:t>population and any barriers to them attending their appointments. </w:t>
      </w:r>
    </w:p>
    <w:p w14:paraId="41C02186" w14:textId="77777777" w:rsidR="00233C96" w:rsidRDefault="00233C96" w:rsidP="00041A55">
      <w:pPr>
        <w:spacing w:after="0"/>
      </w:pPr>
    </w:p>
    <w:p w14:paraId="6E12BC79" w14:textId="77777777" w:rsidR="00233C96" w:rsidRDefault="00D403C4" w:rsidP="00041A55">
      <w:pPr>
        <w:spacing w:after="0"/>
      </w:pPr>
      <w:r w:rsidRPr="00D403C4">
        <w:t>"A common barrier for people is feeling anxious about having a scan. LCS is in two parts: the Lung Health Check, which is a telephone conversation with a healthcare </w:t>
      </w:r>
    </w:p>
    <w:p w14:paraId="16F365F9" w14:textId="77777777" w:rsidR="00233C96" w:rsidRDefault="00D403C4" w:rsidP="00041A55">
      <w:pPr>
        <w:spacing w:after="0"/>
      </w:pPr>
      <w:r w:rsidRPr="00D403C4">
        <w:t>professional who will ask you questions to determine your risk of developing lung </w:t>
      </w:r>
    </w:p>
    <w:p w14:paraId="7C5910E5" w14:textId="77777777" w:rsidR="00233C96" w:rsidRDefault="00D403C4" w:rsidP="00041A55">
      <w:pPr>
        <w:spacing w:after="0"/>
      </w:pPr>
      <w:r w:rsidRPr="00D403C4">
        <w:t>cancer. Only if your risk score meets a certain threshold will you be referred for the </w:t>
      </w:r>
    </w:p>
    <w:p w14:paraId="45F2F657" w14:textId="77777777" w:rsidR="008B2D04" w:rsidRDefault="00D403C4" w:rsidP="00041A55">
      <w:pPr>
        <w:spacing w:after="0"/>
      </w:pPr>
      <w:r w:rsidRPr="00D403C4">
        <w:t>second part, a scan. It's a misconception that if you are eligible for LCS you will </w:t>
      </w:r>
    </w:p>
    <w:p w14:paraId="1FBB2E0C" w14:textId="77777777" w:rsidR="008B2D04" w:rsidRDefault="00D403C4" w:rsidP="00041A55">
      <w:pPr>
        <w:spacing w:after="0"/>
      </w:pPr>
      <w:r w:rsidRPr="00D403C4">
        <w:t>automatically have a scan, when only around 50% of people who have a Lung Health </w:t>
      </w:r>
    </w:p>
    <w:p w14:paraId="057617B7" w14:textId="14E13BAE" w:rsidR="00D403C4" w:rsidRPr="00D403C4" w:rsidRDefault="00D403C4" w:rsidP="00041A55">
      <w:pPr>
        <w:spacing w:after="0"/>
      </w:pPr>
      <w:r w:rsidRPr="00D403C4">
        <w:t>Check will be referred for one. </w:t>
      </w:r>
    </w:p>
    <w:p w14:paraId="04B67338" w14:textId="77777777" w:rsidR="008B2D04" w:rsidRDefault="008B2D04" w:rsidP="00041A55">
      <w:pPr>
        <w:spacing w:after="0"/>
      </w:pPr>
    </w:p>
    <w:p w14:paraId="44B2039E" w14:textId="77777777" w:rsidR="008B2D04" w:rsidRDefault="00D403C4" w:rsidP="00041A55">
      <w:pPr>
        <w:spacing w:after="0"/>
      </w:pPr>
      <w:r w:rsidRPr="00D403C4">
        <w:t>"We want our SYB residents to be well informed about LCS, so have produced a video </w:t>
      </w:r>
    </w:p>
    <w:p w14:paraId="7E3206E1" w14:textId="77777777" w:rsidR="008B2D04" w:rsidRDefault="00D403C4" w:rsidP="00041A55">
      <w:pPr>
        <w:spacing w:after="0"/>
      </w:pPr>
      <w:r w:rsidRPr="00D403C4">
        <w:t>that follows the process and walks you through what happens at a scan appointment. </w:t>
      </w:r>
    </w:p>
    <w:p w14:paraId="1E788466" w14:textId="7C41AA5F" w:rsidR="00D403C4" w:rsidRPr="00D403C4" w:rsidRDefault="00D403C4" w:rsidP="00041A55">
      <w:pPr>
        <w:spacing w:after="0"/>
      </w:pPr>
      <w:r w:rsidRPr="00D403C4">
        <w:t>We're very proud of it and truly hope it helps people." </w:t>
      </w:r>
    </w:p>
    <w:p w14:paraId="65A6BBB6" w14:textId="77777777" w:rsidR="008B2D04" w:rsidRDefault="00D403C4" w:rsidP="00041A55">
      <w:pPr>
        <w:spacing w:after="0"/>
      </w:pPr>
      <w:r w:rsidRPr="00D403C4">
        <w:lastRenderedPageBreak/>
        <w:t>The video features a Rotherham resident who attended his LCS appointment in 2023, </w:t>
      </w:r>
    </w:p>
    <w:p w14:paraId="5FC30036" w14:textId="77777777" w:rsidR="008B2D04" w:rsidRDefault="00D403C4" w:rsidP="00041A55">
      <w:pPr>
        <w:spacing w:after="0"/>
      </w:pPr>
      <w:r w:rsidRPr="00D403C4">
        <w:t>was referred for a scan, and a nodule was found on his lung. Mirban Hussain had </w:t>
      </w:r>
    </w:p>
    <w:p w14:paraId="35334053" w14:textId="77777777" w:rsidR="008B2D04" w:rsidRDefault="00D403C4" w:rsidP="00041A55">
      <w:pPr>
        <w:spacing w:after="0"/>
      </w:pPr>
      <w:r w:rsidRPr="00D403C4">
        <w:t>surgery to remove the cancer, and two years later he is cancer free. He said: "I'm so </w:t>
      </w:r>
    </w:p>
    <w:p w14:paraId="107C0A62" w14:textId="56EBF56D" w:rsidR="00D403C4" w:rsidRPr="00D403C4" w:rsidRDefault="00D403C4" w:rsidP="00041A55">
      <w:pPr>
        <w:spacing w:after="0"/>
      </w:pPr>
      <w:r w:rsidRPr="00D403C4">
        <w:t>thankful I went to my LCS appointment and I'm so thankful for what it's done for me and my family. </w:t>
      </w:r>
    </w:p>
    <w:p w14:paraId="0BA7F5A3" w14:textId="77777777" w:rsidR="008B2D04" w:rsidRDefault="008B2D04" w:rsidP="00041A55">
      <w:pPr>
        <w:spacing w:after="0"/>
      </w:pPr>
    </w:p>
    <w:p w14:paraId="01A71677" w14:textId="0A376EF2" w:rsidR="00D403C4" w:rsidRPr="00D403C4" w:rsidRDefault="00D403C4" w:rsidP="00041A55">
      <w:pPr>
        <w:spacing w:after="0"/>
      </w:pPr>
      <w:r w:rsidRPr="00D403C4">
        <w:t>"If you do get an invite, please, please, please go for your check. It saved my life." </w:t>
      </w:r>
    </w:p>
    <w:p w14:paraId="6ACE445C" w14:textId="77777777" w:rsidR="008B2D04" w:rsidRDefault="008B2D04" w:rsidP="00041A55">
      <w:pPr>
        <w:spacing w:after="0"/>
      </w:pPr>
    </w:p>
    <w:p w14:paraId="021583F0" w14:textId="458718C6" w:rsidR="00D403C4" w:rsidRPr="00D403C4" w:rsidRDefault="00D403C4" w:rsidP="00041A55">
      <w:pPr>
        <w:spacing w:after="0"/>
      </w:pPr>
      <w:r w:rsidRPr="00D403C4">
        <w:t>You can watch the four-minute video at </w:t>
      </w:r>
      <w:hyperlink r:id="rId7" w:tgtFrame="_blank" w:history="1">
        <w:r w:rsidRPr="00D403C4">
          <w:rPr>
            <w:rStyle w:val="Hyperlink"/>
            <w:b/>
            <w:bCs/>
          </w:rPr>
          <w:t>https://youtu.be/DE257Iz41F4</w:t>
        </w:r>
      </w:hyperlink>
    </w:p>
    <w:p w14:paraId="4C8CE414" w14:textId="77777777" w:rsidR="008B2D04" w:rsidRDefault="008B2D04" w:rsidP="00041A55">
      <w:pPr>
        <w:spacing w:after="0"/>
        <w:rPr>
          <w:b/>
          <w:bCs/>
        </w:rPr>
      </w:pPr>
    </w:p>
    <w:p w14:paraId="27AAA6CC" w14:textId="1A3503C7" w:rsidR="006560BA" w:rsidRDefault="008B2D04" w:rsidP="00041A55">
      <w:pPr>
        <w:spacing w:after="0"/>
        <w:rPr>
          <w:b/>
          <w:bCs/>
        </w:rPr>
      </w:pPr>
      <w:r>
        <w:rPr>
          <w:b/>
          <w:bCs/>
        </w:rPr>
        <w:t>Image c</w:t>
      </w:r>
      <w:r w:rsidR="006560BA">
        <w:rPr>
          <w:b/>
          <w:bCs/>
        </w:rPr>
        <w:t>aptions:</w:t>
      </w:r>
    </w:p>
    <w:p w14:paraId="3D2E235E" w14:textId="77777777" w:rsidR="008B2D04" w:rsidRDefault="008B2D04" w:rsidP="00041A55">
      <w:pPr>
        <w:spacing w:after="0"/>
      </w:pPr>
    </w:p>
    <w:p w14:paraId="57509E0B" w14:textId="7EDE9CB1" w:rsidR="00F526C9" w:rsidRDefault="00F526C9" w:rsidP="00041A55">
      <w:pPr>
        <w:spacing w:after="0"/>
      </w:pPr>
      <w:r w:rsidRPr="00F526C9">
        <w:t>The new video walks you through what happens at a Lung Cancer Screening scan appointment</w:t>
      </w:r>
    </w:p>
    <w:p w14:paraId="4A866EAD" w14:textId="77777777" w:rsidR="005F68D4" w:rsidRDefault="005F68D4" w:rsidP="00041A55">
      <w:pPr>
        <w:spacing w:after="0"/>
      </w:pPr>
    </w:p>
    <w:p w14:paraId="00340C63" w14:textId="046CA708" w:rsidR="006560BA" w:rsidRDefault="006560BA" w:rsidP="00041A55">
      <w:pPr>
        <w:spacing w:after="0"/>
      </w:pPr>
      <w:r w:rsidRPr="006560BA">
        <w:t>Rotherham resident Mirban Hussain had his Lung Cancer Screening in 2023 and is now an ambassador for the programme</w:t>
      </w:r>
    </w:p>
    <w:p w14:paraId="0DE2236F" w14:textId="77777777" w:rsidR="005F68D4" w:rsidRPr="006560BA" w:rsidRDefault="005F68D4" w:rsidP="00041A55">
      <w:pPr>
        <w:spacing w:after="0"/>
      </w:pPr>
    </w:p>
    <w:p w14:paraId="15DD1E54" w14:textId="77777777" w:rsidR="006560BA" w:rsidRDefault="006560BA" w:rsidP="00041A55">
      <w:pPr>
        <w:spacing w:after="0"/>
      </w:pPr>
      <w:r w:rsidRPr="00F36A50">
        <w:t xml:space="preserve">South Yorkshire Mayor Oliver Coppard (third from right) attended the Sheffield Lung Cancer Screening launch. LCS Clinical Director SYB Dr Jason Page is second from the left (L-R: LCS Project Manager SYB Asha </w:t>
      </w:r>
      <w:proofErr w:type="spellStart"/>
      <w:r w:rsidRPr="00F36A50">
        <w:t>Gudibandi</w:t>
      </w:r>
      <w:proofErr w:type="spellEnd"/>
      <w:r w:rsidRPr="00F36A50">
        <w:t xml:space="preserve">, </w:t>
      </w:r>
      <w:r>
        <w:t xml:space="preserve">Dr Jason Page, </w:t>
      </w:r>
      <w:r w:rsidRPr="00F36A50">
        <w:t xml:space="preserve">Mobile Manager Alliance Medical Dawn Baldwin, </w:t>
      </w:r>
      <w:r>
        <w:t xml:space="preserve">SY Mayor Coppard, </w:t>
      </w:r>
      <w:r w:rsidRPr="00F36A50">
        <w:t xml:space="preserve">Head of Clinical Operations for Screening Services </w:t>
      </w:r>
      <w:r>
        <w:t xml:space="preserve">at </w:t>
      </w:r>
      <w:r w:rsidRPr="00F36A50">
        <w:t>Xyla Services Ryan Rukas, and LCS Senior Comms and Engagement Officer SYB Hannah Young)</w:t>
      </w:r>
    </w:p>
    <w:p w14:paraId="6339003A" w14:textId="77777777" w:rsidR="00640464" w:rsidRPr="00D403C4" w:rsidRDefault="00640464" w:rsidP="00041A55">
      <w:pPr>
        <w:spacing w:after="0"/>
      </w:pPr>
    </w:p>
    <w:sectPr w:rsidR="00640464" w:rsidRPr="00D40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61"/>
    <w:rsid w:val="00034A1E"/>
    <w:rsid w:val="00041A55"/>
    <w:rsid w:val="00062A78"/>
    <w:rsid w:val="000F074B"/>
    <w:rsid w:val="0013570E"/>
    <w:rsid w:val="00193A8E"/>
    <w:rsid w:val="001B0561"/>
    <w:rsid w:val="00233C96"/>
    <w:rsid w:val="00271FF5"/>
    <w:rsid w:val="003A36ED"/>
    <w:rsid w:val="003F2BA0"/>
    <w:rsid w:val="0047380C"/>
    <w:rsid w:val="005346FC"/>
    <w:rsid w:val="005A3A24"/>
    <w:rsid w:val="005F68D4"/>
    <w:rsid w:val="00640464"/>
    <w:rsid w:val="006560BA"/>
    <w:rsid w:val="00693903"/>
    <w:rsid w:val="006B7935"/>
    <w:rsid w:val="007623DA"/>
    <w:rsid w:val="007A004A"/>
    <w:rsid w:val="007C2A97"/>
    <w:rsid w:val="00800DBF"/>
    <w:rsid w:val="00827A41"/>
    <w:rsid w:val="008B2D04"/>
    <w:rsid w:val="00A15D4C"/>
    <w:rsid w:val="00AF59D3"/>
    <w:rsid w:val="00D403C4"/>
    <w:rsid w:val="00D542AD"/>
    <w:rsid w:val="00DE04CA"/>
    <w:rsid w:val="00F526C9"/>
    <w:rsid w:val="00FC05D6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E545"/>
  <w15:chartTrackingRefBased/>
  <w15:docId w15:val="{F718B62A-28FB-471B-86B3-88743375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5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DE257Iz41F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cbe159-96bf-446b-9011-400c5bcb95e2" xsi:nil="true"/>
    <Notes xmlns="1e9f168b-5035-4387-bd53-7ba972be8f09" xsi:nil="true"/>
    <_ip_UnifiedCompliancePolicyProperties xmlns="http://schemas.microsoft.com/sharepoint/v3" xsi:nil="true"/>
    <lcf76f155ced4ddcb4097134ff3c332f xmlns="1e9f168b-5035-4387-bd53-7ba972be8f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DE2AD4EEB9D42B21589A25699BB3B" ma:contentTypeVersion="19" ma:contentTypeDescription="Create a new document." ma:contentTypeScope="" ma:versionID="9d2c963bc9528459a8991acb5ff98b2e">
  <xsd:schema xmlns:xsd="http://www.w3.org/2001/XMLSchema" xmlns:xs="http://www.w3.org/2001/XMLSchema" xmlns:p="http://schemas.microsoft.com/office/2006/metadata/properties" xmlns:ns1="http://schemas.microsoft.com/sharepoint/v3" xmlns:ns2="1e9f168b-5035-4387-bd53-7ba972be8f09" xmlns:ns3="f0cbe159-96bf-446b-9011-400c5bcb95e2" targetNamespace="http://schemas.microsoft.com/office/2006/metadata/properties" ma:root="true" ma:fieldsID="2d07035029d8be8fe76bd06b376e8213" ns1:_="" ns2:_="" ns3:_="">
    <xsd:import namespace="http://schemas.microsoft.com/sharepoint/v3"/>
    <xsd:import namespace="1e9f168b-5035-4387-bd53-7ba972be8f09"/>
    <xsd:import namespace="f0cbe159-96bf-446b-9011-400c5bcb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168b-5035-4387-bd53-7ba972be8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5" nillable="true" ma:displayName="Notes" ma:description="Resources shared via email and accessed on one drive with Kate MacGregor and Michelle Ashbridge-unable to upload to sharepoint. 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be159-96bf-446b-9011-400c5bcb95e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a74e0b-e3eb-48f6-9206-8049019f7d70}" ma:internalName="TaxCatchAll" ma:showField="CatchAllData" ma:web="f0cbe159-96bf-446b-9011-400c5bcb9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B1170-E75B-41B1-9823-D512F3E49A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cbe159-96bf-446b-9011-400c5bcb95e2"/>
    <ds:schemaRef ds:uri="1e9f168b-5035-4387-bd53-7ba972be8f09"/>
  </ds:schemaRefs>
</ds:datastoreItem>
</file>

<file path=customXml/itemProps2.xml><?xml version="1.0" encoding="utf-8"?>
<ds:datastoreItem xmlns:ds="http://schemas.openxmlformats.org/officeDocument/2006/customXml" ds:itemID="{802AFCE6-E28D-42A3-8E16-0CC52C243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f168b-5035-4387-bd53-7ba972be8f09"/>
    <ds:schemaRef ds:uri="f0cbe159-96bf-446b-9011-400c5bcb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01996-5727-4C77-B58C-0F9412D55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 ICB IT Services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Hannah (NHS SOUTH YORKSHIRE ICB - 02X)</dc:creator>
  <cp:keywords/>
  <dc:description/>
  <cp:lastModifiedBy>SMITH, Emma (BHF LUNDWOOD SURGERY)</cp:lastModifiedBy>
  <cp:revision>2</cp:revision>
  <dcterms:created xsi:type="dcterms:W3CDTF">2025-08-04T15:25:00Z</dcterms:created>
  <dcterms:modified xsi:type="dcterms:W3CDTF">2025-08-04T15:25:00Z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0x0101006A3DE2AD4EEB9D42B21589A25699BB3B</vt:lpwstr>
  </property>
  <property fmtid="{D5CDD505-2E9C-101B-9397-08002B2CF9AE}" pid="3" name="MediaServiceImageTags">
    <vt:lpwstr/>
  </property>
</Properties>
</file>