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F636" w14:textId="77777777" w:rsidR="002F0CAC" w:rsidRPr="00EB46AF" w:rsidRDefault="00EB46AF" w:rsidP="00EB46AF">
      <w:pPr>
        <w:rPr>
          <w:rFonts w:ascii="Arial" w:hAnsi="Arial"/>
          <w:b/>
          <w:sz w:val="24"/>
          <w:lang w:val="en-US"/>
        </w:rPr>
      </w:pPr>
      <w:r w:rsidRPr="00EB46AF">
        <w:rPr>
          <w:rFonts w:ascii="Arial" w:hAnsi="Arial"/>
          <w:b/>
          <w:sz w:val="24"/>
          <w:lang w:val="en-US"/>
        </w:rPr>
        <w:t>Change to the Alert Codes used in Medical Imaging</w:t>
      </w:r>
    </w:p>
    <w:p w14:paraId="29F03DA0" w14:textId="77777777" w:rsidR="00811086" w:rsidRPr="00EB46AF" w:rsidRDefault="00811086" w:rsidP="002D6531">
      <w:pPr>
        <w:jc w:val="center"/>
        <w:rPr>
          <w:rFonts w:ascii="Arial" w:hAnsi="Arial"/>
          <w:b/>
          <w:sz w:val="24"/>
          <w:lang w:val="en-US"/>
        </w:rPr>
      </w:pPr>
    </w:p>
    <w:p w14:paraId="0078EBF6" w14:textId="77777777" w:rsidR="002D6531" w:rsidRPr="004A77A2" w:rsidRDefault="002F0CAC">
      <w:pPr>
        <w:rPr>
          <w:b/>
          <w:sz w:val="24"/>
          <w:szCs w:val="24"/>
          <w:lang w:val="en-US"/>
        </w:rPr>
      </w:pPr>
      <w:r w:rsidRPr="004A77A2">
        <w:rPr>
          <w:b/>
          <w:sz w:val="24"/>
          <w:szCs w:val="24"/>
          <w:lang w:val="en-US"/>
        </w:rPr>
        <w:t>1. Background</w:t>
      </w:r>
    </w:p>
    <w:p w14:paraId="3A00DEC3" w14:textId="77777777" w:rsidR="009B600E" w:rsidRDefault="00CF738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Imaging a</w:t>
      </w:r>
      <w:r w:rsidR="009B600E">
        <w:rPr>
          <w:sz w:val="24"/>
          <w:szCs w:val="24"/>
          <w:lang w:val="en-US"/>
        </w:rPr>
        <w:t>lert</w:t>
      </w:r>
      <w:r>
        <w:rPr>
          <w:sz w:val="24"/>
          <w:szCs w:val="24"/>
          <w:lang w:val="en-US"/>
        </w:rPr>
        <w:t>s</w:t>
      </w:r>
      <w:r w:rsidR="009B600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play</w:t>
      </w:r>
      <w:r w:rsidR="009B600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an important role in patient care</w:t>
      </w:r>
      <w:r w:rsidR="009B600E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drawing attention to</w:t>
      </w:r>
      <w:r w:rsidR="009B600E">
        <w:rPr>
          <w:sz w:val="24"/>
          <w:szCs w:val="24"/>
          <w:lang w:val="en-US"/>
        </w:rPr>
        <w:t xml:space="preserve"> reports </w:t>
      </w:r>
      <w:r>
        <w:rPr>
          <w:sz w:val="24"/>
          <w:szCs w:val="24"/>
          <w:lang w:val="en-US"/>
        </w:rPr>
        <w:t xml:space="preserve">that </w:t>
      </w:r>
      <w:r w:rsidR="009B600E">
        <w:rPr>
          <w:sz w:val="24"/>
          <w:szCs w:val="24"/>
          <w:lang w:val="en-US"/>
        </w:rPr>
        <w:t>need</w:t>
      </w:r>
      <w:r>
        <w:rPr>
          <w:sz w:val="24"/>
          <w:szCs w:val="24"/>
          <w:lang w:val="en-US"/>
        </w:rPr>
        <w:t xml:space="preserve"> swift </w:t>
      </w:r>
      <w:r w:rsidR="009B600E">
        <w:rPr>
          <w:sz w:val="24"/>
          <w:szCs w:val="24"/>
          <w:lang w:val="en-US"/>
        </w:rPr>
        <w:t>action</w:t>
      </w:r>
      <w:r>
        <w:rPr>
          <w:sz w:val="24"/>
          <w:szCs w:val="24"/>
          <w:lang w:val="en-US"/>
        </w:rPr>
        <w:t xml:space="preserve"> by referrers.</w:t>
      </w:r>
      <w:r w:rsidR="00EB46AF">
        <w:rPr>
          <w:sz w:val="24"/>
          <w:szCs w:val="24"/>
          <w:lang w:val="en-US"/>
        </w:rPr>
        <w:t xml:space="preserve"> The current codes are not used consistently by reporters which is causing potential confusion amongst referrers.</w:t>
      </w:r>
    </w:p>
    <w:p w14:paraId="4E6EA0A1" w14:textId="77777777" w:rsidR="00DB5874" w:rsidRDefault="00191F1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Simplifying and streamlining the alert codes </w:t>
      </w:r>
      <w:r w:rsidR="009B600E">
        <w:rPr>
          <w:sz w:val="24"/>
          <w:szCs w:val="24"/>
          <w:lang w:val="en-US"/>
        </w:rPr>
        <w:t xml:space="preserve">will make the </w:t>
      </w:r>
      <w:r w:rsidR="00CF7384">
        <w:rPr>
          <w:sz w:val="24"/>
          <w:szCs w:val="24"/>
          <w:lang w:val="en-US"/>
        </w:rPr>
        <w:t xml:space="preserve">alert </w:t>
      </w:r>
      <w:r w:rsidR="009B600E">
        <w:rPr>
          <w:sz w:val="24"/>
          <w:szCs w:val="24"/>
          <w:lang w:val="en-US"/>
        </w:rPr>
        <w:t>system easier to use</w:t>
      </w:r>
      <w:r w:rsidR="00CF7384">
        <w:rPr>
          <w:sz w:val="24"/>
          <w:szCs w:val="24"/>
          <w:lang w:val="en-US"/>
        </w:rPr>
        <w:t xml:space="preserve"> and </w:t>
      </w:r>
      <w:r w:rsidR="009B600E">
        <w:rPr>
          <w:sz w:val="24"/>
          <w:szCs w:val="24"/>
          <w:lang w:val="en-US"/>
        </w:rPr>
        <w:t>understand</w:t>
      </w:r>
      <w:r w:rsidR="00EB46AF">
        <w:rPr>
          <w:sz w:val="24"/>
          <w:szCs w:val="24"/>
          <w:lang w:val="en-US"/>
        </w:rPr>
        <w:t xml:space="preserve"> </w:t>
      </w:r>
      <w:r w:rsidR="009B600E">
        <w:rPr>
          <w:sz w:val="24"/>
          <w:szCs w:val="24"/>
          <w:lang w:val="en-US"/>
        </w:rPr>
        <w:t>and w</w:t>
      </w:r>
      <w:r w:rsidR="00DB5874">
        <w:rPr>
          <w:sz w:val="24"/>
          <w:szCs w:val="24"/>
          <w:lang w:val="en-US"/>
        </w:rPr>
        <w:t xml:space="preserve">ill </w:t>
      </w:r>
      <w:r w:rsidR="00374ACE">
        <w:rPr>
          <w:sz w:val="24"/>
          <w:szCs w:val="24"/>
          <w:lang w:val="en-US"/>
        </w:rPr>
        <w:t>give clarity to referrers on how to action the report.</w:t>
      </w:r>
    </w:p>
    <w:p w14:paraId="051511DD" w14:textId="77777777" w:rsidR="00191F1F" w:rsidRDefault="009B600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Academy of Medical Royal Colleges (</w:t>
      </w:r>
      <w:proofErr w:type="spellStart"/>
      <w:r>
        <w:rPr>
          <w:sz w:val="24"/>
          <w:szCs w:val="24"/>
          <w:lang w:val="en-US"/>
        </w:rPr>
        <w:t>AoMRC</w:t>
      </w:r>
      <w:proofErr w:type="spellEnd"/>
      <w:r>
        <w:rPr>
          <w:sz w:val="24"/>
          <w:szCs w:val="24"/>
          <w:lang w:val="en-US"/>
        </w:rPr>
        <w:t xml:space="preserve">) published a report in 2022 </w:t>
      </w:r>
      <w:r w:rsidR="000C7370">
        <w:rPr>
          <w:sz w:val="24"/>
          <w:szCs w:val="24"/>
          <w:lang w:val="en-US"/>
        </w:rPr>
        <w:t>that contained</w:t>
      </w:r>
      <w:r>
        <w:rPr>
          <w:sz w:val="24"/>
          <w:szCs w:val="24"/>
          <w:lang w:val="en-US"/>
        </w:rPr>
        <w:t xml:space="preserve"> recommendations for</w:t>
      </w:r>
      <w:r w:rsidR="000C7370">
        <w:rPr>
          <w:sz w:val="24"/>
          <w:szCs w:val="24"/>
          <w:lang w:val="en-US"/>
        </w:rPr>
        <w:t xml:space="preserve"> the</w:t>
      </w:r>
      <w:r>
        <w:rPr>
          <w:sz w:val="24"/>
          <w:szCs w:val="24"/>
          <w:lang w:val="en-US"/>
        </w:rPr>
        <w:t xml:space="preserve"> alert</w:t>
      </w:r>
      <w:r w:rsidR="000C7370">
        <w:rPr>
          <w:sz w:val="24"/>
          <w:szCs w:val="24"/>
          <w:lang w:val="en-US"/>
        </w:rPr>
        <w:t>ing</w:t>
      </w:r>
      <w:r>
        <w:rPr>
          <w:sz w:val="24"/>
          <w:szCs w:val="24"/>
          <w:lang w:val="en-US"/>
        </w:rPr>
        <w:t xml:space="preserve"> and notification of imaging reports</w:t>
      </w:r>
      <w:r w:rsidR="00EB46AF">
        <w:rPr>
          <w:sz w:val="24"/>
          <w:szCs w:val="24"/>
          <w:lang w:val="en-US"/>
        </w:rPr>
        <w:t xml:space="preserve"> with a view to </w:t>
      </w:r>
      <w:proofErr w:type="spellStart"/>
      <w:r w:rsidR="00EB46AF">
        <w:rPr>
          <w:sz w:val="24"/>
          <w:szCs w:val="24"/>
          <w:lang w:val="en-US"/>
        </w:rPr>
        <w:t>standardi</w:t>
      </w:r>
      <w:r w:rsidR="00EE1BEE">
        <w:rPr>
          <w:sz w:val="24"/>
          <w:szCs w:val="24"/>
          <w:lang w:val="en-US"/>
        </w:rPr>
        <w:t>s</w:t>
      </w:r>
      <w:r w:rsidR="00EB46AF">
        <w:rPr>
          <w:sz w:val="24"/>
          <w:szCs w:val="24"/>
          <w:lang w:val="en-US"/>
        </w:rPr>
        <w:t>ing</w:t>
      </w:r>
      <w:proofErr w:type="spellEnd"/>
      <w:r w:rsidR="00EB46AF">
        <w:rPr>
          <w:sz w:val="24"/>
          <w:szCs w:val="24"/>
          <w:lang w:val="en-US"/>
        </w:rPr>
        <w:t xml:space="preserve"> reports across the country</w:t>
      </w:r>
      <w:r w:rsidR="00C51EBF">
        <w:rPr>
          <w:sz w:val="24"/>
          <w:szCs w:val="24"/>
          <w:lang w:val="en-US"/>
        </w:rPr>
        <w:t>, and many of th</w:t>
      </w:r>
      <w:r w:rsidR="008D3699">
        <w:rPr>
          <w:sz w:val="24"/>
          <w:szCs w:val="24"/>
          <w:lang w:val="en-US"/>
        </w:rPr>
        <w:t>ose</w:t>
      </w:r>
      <w:r w:rsidR="00C51EBF">
        <w:rPr>
          <w:sz w:val="24"/>
          <w:szCs w:val="24"/>
          <w:lang w:val="en-US"/>
        </w:rPr>
        <w:t xml:space="preserve"> recommendations were used in the development of the new codes at BHNFT.</w:t>
      </w:r>
    </w:p>
    <w:p w14:paraId="145B08CE" w14:textId="77777777" w:rsidR="000C7370" w:rsidRPr="000A6E26" w:rsidRDefault="000C7370">
      <w:pPr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036D7F30" w14:textId="77777777" w:rsidR="00F037C1" w:rsidRPr="004A77A2" w:rsidRDefault="002F0CAC">
      <w:pPr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4A77A2">
        <w:rPr>
          <w:rFonts w:asciiTheme="minorHAnsi" w:hAnsiTheme="minorHAnsi" w:cstheme="minorHAnsi"/>
          <w:b/>
          <w:sz w:val="24"/>
          <w:szCs w:val="24"/>
          <w:lang w:val="en-US"/>
        </w:rPr>
        <w:t xml:space="preserve">2. </w:t>
      </w:r>
      <w:r w:rsidR="00B60952" w:rsidRPr="004A77A2">
        <w:rPr>
          <w:rFonts w:asciiTheme="minorHAnsi" w:hAnsiTheme="minorHAnsi" w:cstheme="minorHAnsi"/>
          <w:b/>
          <w:sz w:val="24"/>
          <w:szCs w:val="24"/>
          <w:lang w:val="en-US"/>
        </w:rPr>
        <w:t xml:space="preserve">The </w:t>
      </w:r>
      <w:r w:rsidR="00CD1D09">
        <w:rPr>
          <w:rFonts w:asciiTheme="minorHAnsi" w:hAnsiTheme="minorHAnsi" w:cstheme="minorHAnsi"/>
          <w:b/>
          <w:sz w:val="24"/>
          <w:szCs w:val="24"/>
          <w:lang w:val="en-US"/>
        </w:rPr>
        <w:t xml:space="preserve">Alert </w:t>
      </w:r>
      <w:r w:rsidR="00B60952" w:rsidRPr="004A77A2">
        <w:rPr>
          <w:rFonts w:asciiTheme="minorHAnsi" w:hAnsiTheme="minorHAnsi" w:cstheme="minorHAnsi"/>
          <w:b/>
          <w:sz w:val="24"/>
          <w:szCs w:val="24"/>
          <w:lang w:val="en-US"/>
        </w:rPr>
        <w:t>Codes</w:t>
      </w:r>
    </w:p>
    <w:p w14:paraId="1AB4F855" w14:textId="77777777" w:rsidR="009B7459" w:rsidRDefault="009B7459" w:rsidP="004200AA">
      <w:pPr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There </w:t>
      </w:r>
      <w:r w:rsidR="00DB5874">
        <w:rPr>
          <w:rFonts w:asciiTheme="minorHAnsi" w:hAnsiTheme="minorHAnsi" w:cstheme="minorHAnsi"/>
          <w:sz w:val="24"/>
          <w:szCs w:val="24"/>
          <w:lang w:val="en-US"/>
        </w:rPr>
        <w:t>will be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826318">
        <w:rPr>
          <w:rFonts w:asciiTheme="minorHAnsi" w:hAnsiTheme="minorHAnsi" w:cstheme="minorHAnsi"/>
          <w:sz w:val="24"/>
          <w:szCs w:val="24"/>
          <w:lang w:val="en-US"/>
        </w:rPr>
        <w:t>four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alert codes:</w:t>
      </w:r>
    </w:p>
    <w:p w14:paraId="2BA78895" w14:textId="77777777" w:rsidR="009B7459" w:rsidRDefault="00562F18" w:rsidP="00CD1D09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Cancer</w:t>
      </w:r>
    </w:p>
    <w:p w14:paraId="552F7C57" w14:textId="77777777" w:rsidR="00C72853" w:rsidRPr="00CD1D09" w:rsidRDefault="00C72853" w:rsidP="00CD1D09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GP Lung Cancer (optimum lung</w:t>
      </w:r>
      <w:r w:rsidR="00310D87">
        <w:rPr>
          <w:rFonts w:asciiTheme="minorHAnsi" w:hAnsiTheme="minorHAnsi" w:cstheme="minorHAnsi"/>
          <w:sz w:val="24"/>
          <w:szCs w:val="24"/>
          <w:lang w:val="en-US"/>
        </w:rPr>
        <w:t xml:space="preserve"> cancer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pathway)</w:t>
      </w:r>
    </w:p>
    <w:p w14:paraId="19C208FF" w14:textId="77777777" w:rsidR="00473F8B" w:rsidRDefault="00562F18" w:rsidP="00D643D9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473F8B">
        <w:rPr>
          <w:rFonts w:asciiTheme="minorHAnsi" w:hAnsiTheme="minorHAnsi" w:cstheme="minorHAnsi"/>
          <w:sz w:val="24"/>
          <w:szCs w:val="24"/>
          <w:lang w:val="en-US"/>
        </w:rPr>
        <w:t xml:space="preserve">Critical </w:t>
      </w:r>
    </w:p>
    <w:p w14:paraId="43DFEDFC" w14:textId="77777777" w:rsidR="00826318" w:rsidRDefault="00562F18" w:rsidP="00FE6A74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473F8B">
        <w:rPr>
          <w:rFonts w:asciiTheme="minorHAnsi" w:hAnsiTheme="minorHAnsi" w:cstheme="minorHAnsi"/>
          <w:sz w:val="24"/>
          <w:szCs w:val="24"/>
          <w:lang w:val="en-US"/>
        </w:rPr>
        <w:t>Non-critical</w:t>
      </w:r>
    </w:p>
    <w:p w14:paraId="00B9C41A" w14:textId="77777777" w:rsidR="00473F8B" w:rsidRPr="00473F8B" w:rsidRDefault="00473F8B" w:rsidP="00E74FFD">
      <w:pPr>
        <w:pStyle w:val="ListParagraph"/>
        <w:ind w:left="360"/>
        <w:rPr>
          <w:rFonts w:asciiTheme="minorHAnsi" w:hAnsiTheme="minorHAnsi" w:cstheme="minorHAnsi"/>
          <w:sz w:val="24"/>
          <w:szCs w:val="24"/>
          <w:lang w:val="en-US"/>
        </w:rPr>
      </w:pPr>
    </w:p>
    <w:p w14:paraId="71A4CDF8" w14:textId="77777777" w:rsidR="00F80117" w:rsidRDefault="00F80117" w:rsidP="00770263">
      <w:pPr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The following alerts are being discontinued:</w:t>
      </w:r>
    </w:p>
    <w:p w14:paraId="5A7E8998" w14:textId="77777777" w:rsidR="00F80117" w:rsidRPr="00F80117" w:rsidRDefault="00562F18" w:rsidP="00F8011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MDT alert</w:t>
      </w:r>
    </w:p>
    <w:p w14:paraId="4371842E" w14:textId="77777777" w:rsidR="00F80117" w:rsidRPr="00F80117" w:rsidRDefault="00F80117" w:rsidP="00F8011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F80117">
        <w:rPr>
          <w:rFonts w:asciiTheme="minorHAnsi" w:hAnsiTheme="minorHAnsi" w:cstheme="minorHAnsi"/>
          <w:sz w:val="24"/>
          <w:szCs w:val="24"/>
          <w:lang w:val="en-US"/>
        </w:rPr>
        <w:t xml:space="preserve">GP </w:t>
      </w:r>
      <w:r w:rsidR="00562F18">
        <w:rPr>
          <w:rFonts w:asciiTheme="minorHAnsi" w:hAnsiTheme="minorHAnsi" w:cstheme="minorHAnsi"/>
          <w:sz w:val="24"/>
          <w:szCs w:val="24"/>
          <w:lang w:val="en-US"/>
        </w:rPr>
        <w:t>cancer alert</w:t>
      </w:r>
      <w:r w:rsidRPr="00F80117">
        <w:rPr>
          <w:rFonts w:asciiTheme="minorHAnsi" w:hAnsiTheme="minorHAnsi" w:cstheme="minorHAnsi"/>
          <w:sz w:val="24"/>
          <w:szCs w:val="24"/>
          <w:lang w:val="en-US"/>
        </w:rPr>
        <w:t xml:space="preserve"> (primary care only)</w:t>
      </w:r>
    </w:p>
    <w:p w14:paraId="74E8AB21" w14:textId="77777777" w:rsidR="00F80117" w:rsidRDefault="00F80117" w:rsidP="00770263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1CFA09B3" w14:textId="77777777" w:rsidR="00770263" w:rsidRDefault="00770263" w:rsidP="00770263">
      <w:pPr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Sometime two codes will be required</w:t>
      </w:r>
      <w:r w:rsidR="00246C98">
        <w:rPr>
          <w:rFonts w:asciiTheme="minorHAnsi" w:hAnsiTheme="minorHAnsi" w:cstheme="minorHAnsi"/>
          <w:sz w:val="24"/>
          <w:szCs w:val="24"/>
          <w:lang w:val="en-US"/>
        </w:rPr>
        <w:t>, f</w:t>
      </w:r>
      <w:r>
        <w:rPr>
          <w:rFonts w:asciiTheme="minorHAnsi" w:hAnsiTheme="minorHAnsi" w:cstheme="minorHAnsi"/>
          <w:sz w:val="24"/>
          <w:szCs w:val="24"/>
          <w:lang w:val="en-US"/>
        </w:rPr>
        <w:t>or example the patient has a new cancer and a critical finding</w:t>
      </w:r>
      <w:r w:rsidR="00EB2A4F">
        <w:rPr>
          <w:rFonts w:asciiTheme="minorHAnsi" w:hAnsiTheme="minorHAnsi" w:cstheme="minorHAnsi"/>
          <w:sz w:val="24"/>
          <w:szCs w:val="24"/>
          <w:lang w:val="en-US"/>
        </w:rPr>
        <w:t>. In that case, the</w:t>
      </w:r>
      <w:r w:rsidR="00DB5874">
        <w:rPr>
          <w:rFonts w:asciiTheme="minorHAnsi" w:hAnsiTheme="minorHAnsi" w:cstheme="minorHAnsi"/>
          <w:sz w:val="24"/>
          <w:szCs w:val="24"/>
          <w:lang w:val="en-US"/>
        </w:rPr>
        <w:t xml:space="preserve"> reporter </w:t>
      </w:r>
      <w:r w:rsidR="007516CC">
        <w:rPr>
          <w:rFonts w:asciiTheme="minorHAnsi" w:hAnsiTheme="minorHAnsi" w:cstheme="minorHAnsi"/>
          <w:sz w:val="24"/>
          <w:szCs w:val="24"/>
          <w:lang w:val="en-US"/>
        </w:rPr>
        <w:t>would include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EB2A4F">
        <w:rPr>
          <w:rFonts w:asciiTheme="minorHAnsi" w:hAnsiTheme="minorHAnsi" w:cstheme="minorHAnsi"/>
          <w:sz w:val="24"/>
          <w:szCs w:val="24"/>
          <w:lang w:val="en-US"/>
        </w:rPr>
        <w:t xml:space="preserve">both 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the CANCER and </w:t>
      </w:r>
      <w:r w:rsidR="00562F18">
        <w:rPr>
          <w:rFonts w:asciiTheme="minorHAnsi" w:hAnsiTheme="minorHAnsi" w:cstheme="minorHAnsi"/>
          <w:sz w:val="24"/>
          <w:szCs w:val="24"/>
          <w:lang w:val="en-US"/>
        </w:rPr>
        <w:t>CRITICAL FINDING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codes in the report.</w:t>
      </w:r>
    </w:p>
    <w:p w14:paraId="3F52E37B" w14:textId="77777777" w:rsidR="00B60952" w:rsidRDefault="00CD1D09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96199C">
        <w:rPr>
          <w:rFonts w:asciiTheme="minorHAnsi" w:hAnsiTheme="minorHAnsi" w:cstheme="minorHAnsi"/>
          <w:sz w:val="24"/>
          <w:szCs w:val="24"/>
          <w:lang w:val="en-US"/>
        </w:rPr>
        <w:t xml:space="preserve">If a report is alerted, the referrer will receive </w:t>
      </w:r>
      <w:r w:rsidR="0096199C" w:rsidRPr="0096199C">
        <w:rPr>
          <w:rFonts w:asciiTheme="minorHAnsi" w:hAnsiTheme="minorHAnsi" w:cstheme="minorHAnsi"/>
          <w:sz w:val="24"/>
          <w:szCs w:val="24"/>
          <w:lang w:val="en-US"/>
        </w:rPr>
        <w:t>an ICE alert and an email to their NHS mail</w:t>
      </w:r>
      <w:r w:rsidR="0096199C">
        <w:rPr>
          <w:rFonts w:asciiTheme="minorHAnsi" w:hAnsiTheme="minorHAnsi" w:cstheme="minorHAnsi"/>
          <w:sz w:val="24"/>
          <w:szCs w:val="24"/>
          <w:lang w:val="en-US"/>
        </w:rPr>
        <w:t xml:space="preserve"> as usual</w:t>
      </w:r>
      <w:r w:rsidR="0096199C" w:rsidRPr="0096199C">
        <w:rPr>
          <w:rFonts w:asciiTheme="minorHAnsi" w:hAnsiTheme="minorHAnsi" w:cstheme="minorHAnsi"/>
          <w:sz w:val="24"/>
          <w:szCs w:val="24"/>
          <w:lang w:val="en-US"/>
        </w:rPr>
        <w:t>.</w:t>
      </w:r>
      <w:r w:rsidR="0096199C">
        <w:rPr>
          <w:rFonts w:asciiTheme="minorHAnsi" w:hAnsiTheme="minorHAnsi" w:cstheme="minorHAnsi"/>
          <w:sz w:val="24"/>
          <w:szCs w:val="24"/>
          <w:lang w:val="en-US"/>
        </w:rPr>
        <w:t xml:space="preserve"> This system has not changed.</w:t>
      </w:r>
    </w:p>
    <w:p w14:paraId="69EDBC26" w14:textId="77777777" w:rsidR="00E74FFD" w:rsidRDefault="00E74FFD" w:rsidP="00E74FFD">
      <w:pPr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The system of radiology alerts is a safety net only. It is still the referrer’s responsibility to read, file and action radiology reports according to the Trust ICE Filing policy. </w:t>
      </w:r>
    </w:p>
    <w:p w14:paraId="6057EF2B" w14:textId="77777777" w:rsidR="0096199C" w:rsidRPr="0096199C" w:rsidRDefault="0096199C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287F3E02" w14:textId="77777777" w:rsidR="00245C0E" w:rsidRDefault="007A1094" w:rsidP="00245C0E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245C0E">
        <w:rPr>
          <w:rFonts w:asciiTheme="minorHAnsi" w:hAnsiTheme="minorHAnsi" w:cstheme="minorHAnsi"/>
          <w:b/>
          <w:sz w:val="24"/>
          <w:szCs w:val="24"/>
          <w:lang w:val="en-US"/>
        </w:rPr>
        <w:t>CANCER</w:t>
      </w:r>
    </w:p>
    <w:p w14:paraId="347A9018" w14:textId="77777777" w:rsidR="00245C0E" w:rsidRDefault="00DB5874" w:rsidP="00245C0E">
      <w:pPr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This replaces the MDT alert</w:t>
      </w:r>
      <w:r w:rsidR="007516CC">
        <w:rPr>
          <w:rFonts w:asciiTheme="minorHAnsi" w:hAnsiTheme="minorHAnsi" w:cstheme="minorHAnsi"/>
          <w:sz w:val="24"/>
          <w:szCs w:val="24"/>
          <w:lang w:val="en-US"/>
        </w:rPr>
        <w:t xml:space="preserve"> code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</w:p>
    <w:p w14:paraId="5CF6B97D" w14:textId="77777777" w:rsidR="006811F1" w:rsidRDefault="00DB5874">
      <w:pPr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lastRenderedPageBreak/>
        <w:t xml:space="preserve">It will be used for </w:t>
      </w:r>
      <w:r w:rsidR="00245C0E" w:rsidRPr="00DB5874">
        <w:rPr>
          <w:rFonts w:asciiTheme="minorHAnsi" w:hAnsiTheme="minorHAnsi" w:cstheme="minorHAnsi"/>
          <w:sz w:val="24"/>
          <w:szCs w:val="24"/>
          <w:lang w:val="en-US"/>
        </w:rPr>
        <w:t>a</w:t>
      </w:r>
      <w:r w:rsidR="002D6531" w:rsidRPr="00DB5874">
        <w:rPr>
          <w:rFonts w:asciiTheme="minorHAnsi" w:hAnsiTheme="minorHAnsi" w:cstheme="minorHAnsi"/>
          <w:sz w:val="24"/>
          <w:szCs w:val="24"/>
          <w:lang w:val="en-US"/>
        </w:rPr>
        <w:t>ll suspected</w:t>
      </w:r>
      <w:r w:rsidR="004D6533" w:rsidRPr="00DB5874">
        <w:rPr>
          <w:rFonts w:asciiTheme="minorHAnsi" w:hAnsiTheme="minorHAnsi" w:cstheme="minorHAnsi"/>
          <w:sz w:val="24"/>
          <w:szCs w:val="24"/>
          <w:lang w:val="en-US"/>
        </w:rPr>
        <w:t xml:space="preserve"> new</w:t>
      </w:r>
      <w:r w:rsidR="002D6531" w:rsidRPr="00DB5874">
        <w:rPr>
          <w:rFonts w:asciiTheme="minorHAnsi" w:hAnsiTheme="minorHAnsi" w:cstheme="minorHAnsi"/>
          <w:sz w:val="24"/>
          <w:szCs w:val="24"/>
          <w:lang w:val="en-US"/>
        </w:rPr>
        <w:t xml:space="preserve"> cancers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and n</w:t>
      </w:r>
      <w:r w:rsidR="00221012" w:rsidRPr="00DB5874">
        <w:rPr>
          <w:rFonts w:asciiTheme="minorHAnsi" w:hAnsiTheme="minorHAnsi" w:cstheme="minorHAnsi"/>
          <w:sz w:val="24"/>
          <w:szCs w:val="24"/>
          <w:lang w:val="en-US"/>
        </w:rPr>
        <w:t>ewly detected r</w:t>
      </w:r>
      <w:r w:rsidR="004D6533" w:rsidRPr="00DB5874">
        <w:rPr>
          <w:rFonts w:asciiTheme="minorHAnsi" w:hAnsiTheme="minorHAnsi" w:cstheme="minorHAnsi"/>
          <w:sz w:val="24"/>
          <w:szCs w:val="24"/>
          <w:lang w:val="en-US"/>
        </w:rPr>
        <w:t>ecurrence</w:t>
      </w:r>
      <w:r w:rsidR="004F5B5C">
        <w:rPr>
          <w:rFonts w:asciiTheme="minorHAnsi" w:hAnsiTheme="minorHAnsi" w:cstheme="minorHAnsi"/>
          <w:sz w:val="24"/>
          <w:szCs w:val="24"/>
          <w:lang w:val="en-US"/>
        </w:rPr>
        <w:t>s</w:t>
      </w:r>
      <w:r w:rsidR="00872F7C" w:rsidRPr="00DB5874">
        <w:rPr>
          <w:rFonts w:asciiTheme="minorHAnsi" w:hAnsiTheme="minorHAnsi" w:cstheme="minorHAnsi"/>
          <w:sz w:val="24"/>
          <w:szCs w:val="24"/>
          <w:lang w:val="en-US"/>
        </w:rPr>
        <w:t xml:space="preserve"> of </w:t>
      </w:r>
      <w:r w:rsidR="00245C0E" w:rsidRPr="00DB5874">
        <w:rPr>
          <w:rFonts w:asciiTheme="minorHAnsi" w:hAnsiTheme="minorHAnsi" w:cstheme="minorHAnsi"/>
          <w:sz w:val="24"/>
          <w:szCs w:val="24"/>
          <w:lang w:val="en-US"/>
        </w:rPr>
        <w:t>known</w:t>
      </w:r>
      <w:r w:rsidR="00872F7C" w:rsidRPr="00DB5874">
        <w:rPr>
          <w:rFonts w:asciiTheme="minorHAnsi" w:hAnsiTheme="minorHAnsi" w:cstheme="minorHAnsi"/>
          <w:sz w:val="24"/>
          <w:szCs w:val="24"/>
          <w:lang w:val="en-US"/>
        </w:rPr>
        <w:t xml:space="preserve"> cancer</w:t>
      </w:r>
      <w:r>
        <w:rPr>
          <w:rFonts w:asciiTheme="minorHAnsi" w:hAnsiTheme="minorHAnsi" w:cstheme="minorHAnsi"/>
          <w:sz w:val="24"/>
          <w:szCs w:val="24"/>
          <w:lang w:val="en-US"/>
        </w:rPr>
        <w:t>s</w:t>
      </w:r>
      <w:r w:rsidR="004C5286">
        <w:rPr>
          <w:rFonts w:asciiTheme="minorHAnsi" w:hAnsiTheme="minorHAnsi" w:cstheme="minorHAnsi"/>
          <w:sz w:val="24"/>
          <w:szCs w:val="24"/>
          <w:lang w:val="en-US"/>
        </w:rPr>
        <w:t>. It will not be used for scans performed to determine response to treatment.</w:t>
      </w:r>
      <w:r w:rsidR="007516C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2F0CAC" w:rsidRPr="000A6E26">
        <w:rPr>
          <w:rFonts w:asciiTheme="minorHAnsi" w:hAnsiTheme="minorHAnsi" w:cstheme="minorHAnsi"/>
          <w:sz w:val="24"/>
          <w:szCs w:val="24"/>
          <w:lang w:val="en-US"/>
        </w:rPr>
        <w:t xml:space="preserve">The alert code </w:t>
      </w:r>
      <w:r w:rsidR="005D6766">
        <w:rPr>
          <w:rFonts w:asciiTheme="minorHAnsi" w:hAnsiTheme="minorHAnsi" w:cstheme="minorHAnsi"/>
          <w:sz w:val="24"/>
          <w:szCs w:val="24"/>
          <w:lang w:val="en-US"/>
        </w:rPr>
        <w:t>will</w:t>
      </w:r>
      <w:r w:rsidR="002F0CAC" w:rsidRPr="000A6E26">
        <w:rPr>
          <w:rFonts w:asciiTheme="minorHAnsi" w:hAnsiTheme="minorHAnsi" w:cstheme="minorHAnsi"/>
          <w:sz w:val="24"/>
          <w:szCs w:val="24"/>
          <w:lang w:val="en-US"/>
        </w:rPr>
        <w:t xml:space="preserve"> not replace the report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conclusion.</w:t>
      </w:r>
    </w:p>
    <w:p w14:paraId="0036E946" w14:textId="77777777" w:rsidR="00DB5874" w:rsidRDefault="007516CC">
      <w:pPr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The cancer alert will not result in </w:t>
      </w:r>
      <w:r w:rsidR="00DB5874">
        <w:rPr>
          <w:rFonts w:asciiTheme="minorHAnsi" w:hAnsiTheme="minorHAnsi" w:cstheme="minorHAnsi"/>
          <w:sz w:val="24"/>
          <w:szCs w:val="24"/>
          <w:lang w:val="en-US"/>
        </w:rPr>
        <w:t xml:space="preserve">an 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automatic </w:t>
      </w:r>
      <w:r w:rsidR="00DB5874">
        <w:rPr>
          <w:rFonts w:asciiTheme="minorHAnsi" w:hAnsiTheme="minorHAnsi" w:cstheme="minorHAnsi"/>
          <w:sz w:val="24"/>
          <w:szCs w:val="24"/>
          <w:lang w:val="en-US"/>
        </w:rPr>
        <w:t>MDT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referral</w:t>
      </w:r>
      <w:r w:rsidR="00DB5874"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If the referring clinician </w:t>
      </w:r>
      <w:r w:rsidR="005351D3">
        <w:rPr>
          <w:rFonts w:asciiTheme="minorHAnsi" w:hAnsiTheme="minorHAnsi" w:cstheme="minorHAnsi"/>
          <w:sz w:val="24"/>
          <w:szCs w:val="24"/>
          <w:lang w:val="en-US"/>
        </w:rPr>
        <w:t>thinks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MDT discussion is required</w:t>
      </w:r>
      <w:r w:rsidR="00EB46AF">
        <w:rPr>
          <w:rFonts w:asciiTheme="minorHAnsi" w:hAnsiTheme="minorHAnsi" w:cstheme="minorHAnsi"/>
          <w:sz w:val="24"/>
          <w:szCs w:val="24"/>
          <w:lang w:val="en-US"/>
        </w:rPr>
        <w:t>,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they should</w:t>
      </w:r>
      <w:r w:rsidR="00DB5874">
        <w:rPr>
          <w:rFonts w:asciiTheme="minorHAnsi" w:hAnsiTheme="minorHAnsi" w:cstheme="minorHAnsi"/>
          <w:sz w:val="24"/>
          <w:szCs w:val="24"/>
          <w:lang w:val="en-US"/>
        </w:rPr>
        <w:t xml:space="preserve"> action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an MDT referral </w:t>
      </w:r>
      <w:r w:rsidR="00DB5874">
        <w:rPr>
          <w:rFonts w:asciiTheme="minorHAnsi" w:hAnsiTheme="minorHAnsi" w:cstheme="minorHAnsi"/>
          <w:sz w:val="24"/>
          <w:szCs w:val="24"/>
          <w:lang w:val="en-US"/>
        </w:rPr>
        <w:t>in the usual way.</w:t>
      </w:r>
    </w:p>
    <w:p w14:paraId="559FD561" w14:textId="77777777" w:rsidR="002050F9" w:rsidRDefault="002050F9">
      <w:pPr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Here is an example of</w:t>
      </w:r>
      <w:r w:rsidR="005D6766">
        <w:rPr>
          <w:rFonts w:asciiTheme="minorHAnsi" w:hAnsiTheme="minorHAnsi" w:cstheme="minorHAnsi"/>
          <w:sz w:val="24"/>
          <w:szCs w:val="24"/>
          <w:lang w:val="en-US"/>
        </w:rPr>
        <w:t xml:space="preserve"> what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the alert text would look like for a new pancreatic cancer:</w:t>
      </w:r>
    </w:p>
    <w:p w14:paraId="6FC9D7DB" w14:textId="77777777" w:rsidR="009C64C8" w:rsidRDefault="009C64C8">
      <w:pPr>
        <w:pBdr>
          <w:bottom w:val="dotted" w:sz="24" w:space="1" w:color="auto"/>
        </w:pBdr>
        <w:rPr>
          <w:rFonts w:asciiTheme="minorHAnsi" w:hAnsiTheme="minorHAnsi" w:cstheme="minorHAnsi"/>
          <w:sz w:val="24"/>
          <w:szCs w:val="24"/>
          <w:lang w:val="en-US"/>
        </w:rPr>
      </w:pPr>
    </w:p>
    <w:p w14:paraId="2D6AF12F" w14:textId="77777777" w:rsidR="009C64C8" w:rsidRDefault="009C64C8">
      <w:pPr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ALERT: CANCER</w:t>
      </w:r>
    </w:p>
    <w:p w14:paraId="7AB35F07" w14:textId="77777777" w:rsidR="009C64C8" w:rsidRDefault="009C64C8">
      <w:pPr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There is a potential new cancer or cancer recurrence on this study.</w:t>
      </w:r>
    </w:p>
    <w:p w14:paraId="4E519045" w14:textId="77777777" w:rsidR="009C64C8" w:rsidRDefault="009C64C8">
      <w:pPr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Primary tumour site: pancreas</w:t>
      </w:r>
    </w:p>
    <w:p w14:paraId="2A18834E" w14:textId="77777777" w:rsidR="009C64C8" w:rsidRDefault="009C64C8" w:rsidP="009C64C8">
      <w:pPr>
        <w:pBdr>
          <w:bottom w:val="dotted" w:sz="24" w:space="1" w:color="auto"/>
        </w:pBdr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This report contains urgent actionable findings that the referrer is responsible for managing and recording.</w:t>
      </w:r>
    </w:p>
    <w:p w14:paraId="097211D1" w14:textId="77777777" w:rsidR="009C64C8" w:rsidRDefault="009C64C8" w:rsidP="009C64C8">
      <w:pPr>
        <w:pBdr>
          <w:bottom w:val="dotted" w:sz="24" w:space="1" w:color="auto"/>
        </w:pBdr>
        <w:rPr>
          <w:rFonts w:asciiTheme="minorHAnsi" w:hAnsiTheme="minorHAnsi" w:cstheme="minorHAnsi"/>
          <w:sz w:val="24"/>
          <w:szCs w:val="24"/>
          <w:lang w:val="en-US"/>
        </w:rPr>
      </w:pPr>
    </w:p>
    <w:p w14:paraId="78224787" w14:textId="77777777" w:rsidR="00C72853" w:rsidRDefault="00C72853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561F069E" w14:textId="77777777" w:rsidR="002050F9" w:rsidRPr="00C72853" w:rsidRDefault="00C72853" w:rsidP="00C72853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C72853">
        <w:rPr>
          <w:rFonts w:asciiTheme="minorHAnsi" w:hAnsiTheme="minorHAnsi" w:cstheme="minorHAnsi"/>
          <w:b/>
          <w:sz w:val="24"/>
          <w:szCs w:val="24"/>
          <w:lang w:val="en-US"/>
        </w:rPr>
        <w:t>GP LUNG CANCER</w:t>
      </w:r>
    </w:p>
    <w:p w14:paraId="7F4DCFE9" w14:textId="77777777" w:rsidR="00C72853" w:rsidRDefault="00C72853" w:rsidP="00C72853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C72853">
        <w:rPr>
          <w:rFonts w:asciiTheme="minorHAnsi" w:hAnsiTheme="minorHAnsi" w:cstheme="minorHAnsi"/>
          <w:sz w:val="24"/>
          <w:szCs w:val="24"/>
          <w:lang w:val="en-US"/>
        </w:rPr>
        <w:t xml:space="preserve">This </w:t>
      </w:r>
      <w:r>
        <w:rPr>
          <w:rFonts w:asciiTheme="minorHAnsi" w:hAnsiTheme="minorHAnsi" w:cstheme="minorHAnsi"/>
          <w:sz w:val="24"/>
          <w:szCs w:val="24"/>
          <w:lang w:val="en-US"/>
        </w:rPr>
        <w:t>alert will be used when there is a suspected lung cancer on a chest radiograph</w:t>
      </w:r>
      <w:r w:rsidR="00310D87">
        <w:rPr>
          <w:rFonts w:asciiTheme="minorHAnsi" w:hAnsiTheme="minorHAnsi" w:cstheme="minorHAnsi"/>
          <w:sz w:val="24"/>
          <w:szCs w:val="24"/>
          <w:lang w:val="en-US"/>
        </w:rPr>
        <w:t xml:space="preserve"> and </w:t>
      </w:r>
      <w:r w:rsidR="008062C1">
        <w:rPr>
          <w:rFonts w:asciiTheme="minorHAnsi" w:hAnsiTheme="minorHAnsi" w:cstheme="minorHAnsi"/>
          <w:sz w:val="24"/>
          <w:szCs w:val="24"/>
          <w:lang w:val="en-US"/>
        </w:rPr>
        <w:t>forms</w:t>
      </w:r>
      <w:r w:rsidR="00310D87">
        <w:rPr>
          <w:rFonts w:asciiTheme="minorHAnsi" w:hAnsiTheme="minorHAnsi" w:cstheme="minorHAnsi"/>
          <w:sz w:val="24"/>
          <w:szCs w:val="24"/>
          <w:lang w:val="en-US"/>
        </w:rPr>
        <w:t xml:space="preserve"> part of the Optimum Lung Cancer Pathway</w:t>
      </w:r>
      <w:r>
        <w:rPr>
          <w:rFonts w:asciiTheme="minorHAnsi" w:hAnsiTheme="minorHAnsi" w:cstheme="minorHAnsi"/>
          <w:sz w:val="24"/>
          <w:szCs w:val="24"/>
          <w:lang w:val="en-US"/>
        </w:rPr>
        <w:t>. The pathway remains the same: the Lung CNS team will be alerted and will contact the patient.</w:t>
      </w:r>
    </w:p>
    <w:p w14:paraId="672E08CA" w14:textId="77777777" w:rsidR="00C72853" w:rsidRDefault="00C72853" w:rsidP="00C72853">
      <w:pPr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Here is what the alert text </w:t>
      </w:r>
      <w:r w:rsidR="00E74FFD">
        <w:rPr>
          <w:rFonts w:asciiTheme="minorHAnsi" w:hAnsiTheme="minorHAnsi" w:cstheme="minorHAnsi"/>
          <w:sz w:val="24"/>
          <w:szCs w:val="24"/>
          <w:lang w:val="en-US"/>
        </w:rPr>
        <w:t>will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look like:</w:t>
      </w:r>
    </w:p>
    <w:p w14:paraId="6C1423FE" w14:textId="77777777" w:rsidR="00C72853" w:rsidRDefault="00C72853" w:rsidP="00C72853">
      <w:pPr>
        <w:pBdr>
          <w:bottom w:val="dotted" w:sz="24" w:space="1" w:color="auto"/>
        </w:pBdr>
        <w:rPr>
          <w:rFonts w:asciiTheme="minorHAnsi" w:hAnsiTheme="minorHAnsi" w:cstheme="minorHAnsi"/>
          <w:sz w:val="24"/>
          <w:szCs w:val="24"/>
          <w:lang w:val="en-US"/>
        </w:rPr>
      </w:pPr>
    </w:p>
    <w:p w14:paraId="5BB5B5B7" w14:textId="77777777" w:rsidR="00C72853" w:rsidRDefault="00C72853" w:rsidP="00C72853">
      <w:pPr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PRIMARY CARE ALERT: LUNG CANCER</w:t>
      </w:r>
    </w:p>
    <w:p w14:paraId="650923CA" w14:textId="77777777" w:rsidR="00C72853" w:rsidRDefault="00C72853" w:rsidP="00C72853">
      <w:pPr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There is a potential lung cancer on this radiograph.</w:t>
      </w:r>
    </w:p>
    <w:p w14:paraId="2AAEF552" w14:textId="77777777" w:rsidR="00C72853" w:rsidRDefault="00C72853" w:rsidP="00C72853">
      <w:pPr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The Lung CNS team have been sent an automatic electronic notification and they will contact the patient to arrange an urgent CT.</w:t>
      </w:r>
    </w:p>
    <w:p w14:paraId="150604B6" w14:textId="77777777" w:rsidR="00C72853" w:rsidRDefault="00C72853" w:rsidP="00C72853">
      <w:pPr>
        <w:pBdr>
          <w:bottom w:val="dotted" w:sz="24" w:space="1" w:color="auto"/>
        </w:pBdr>
        <w:rPr>
          <w:rFonts w:asciiTheme="minorHAnsi" w:hAnsiTheme="minorHAnsi" w:cstheme="minorHAnsi"/>
          <w:sz w:val="24"/>
          <w:szCs w:val="24"/>
          <w:lang w:val="en-US"/>
        </w:rPr>
      </w:pPr>
    </w:p>
    <w:p w14:paraId="22EF7D41" w14:textId="77777777" w:rsidR="00C72853" w:rsidRDefault="00C72853" w:rsidP="00C72853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58A4F6DC" w14:textId="77777777" w:rsidR="00C72853" w:rsidRDefault="00C72853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4B9F445E" w14:textId="77777777" w:rsidR="007F27C8" w:rsidRPr="002F0CAC" w:rsidRDefault="007F27C8" w:rsidP="007F27C8">
      <w:pPr>
        <w:rPr>
          <w:rFonts w:asciiTheme="minorHAnsi" w:hAnsiTheme="minorHAnsi" w:cstheme="minorHAnsi"/>
          <w:b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>2.</w:t>
      </w:r>
      <w:r w:rsidR="00C72853">
        <w:rPr>
          <w:rFonts w:asciiTheme="minorHAnsi" w:hAnsiTheme="minorHAnsi" w:cstheme="minorHAnsi"/>
          <w:b/>
          <w:sz w:val="24"/>
          <w:szCs w:val="24"/>
          <w:lang w:val="en-US"/>
        </w:rPr>
        <w:t>3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="00DB5874">
        <w:rPr>
          <w:rFonts w:asciiTheme="minorHAnsi" w:hAnsiTheme="minorHAnsi" w:cstheme="minorHAnsi"/>
          <w:b/>
          <w:sz w:val="24"/>
          <w:szCs w:val="24"/>
          <w:lang w:val="en-US"/>
        </w:rPr>
        <w:t xml:space="preserve">CRITICAL </w:t>
      </w:r>
    </w:p>
    <w:p w14:paraId="380E99F3" w14:textId="77777777" w:rsidR="008504C0" w:rsidRDefault="00DB5874" w:rsidP="008504C0">
      <w:pPr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The CRITICAL alert is for</w:t>
      </w:r>
      <w:r w:rsidR="008504C0" w:rsidRPr="008504C0">
        <w:rPr>
          <w:rFonts w:asciiTheme="minorHAnsi" w:hAnsiTheme="minorHAnsi" w:cstheme="minorHAnsi"/>
          <w:sz w:val="24"/>
          <w:szCs w:val="24"/>
          <w:lang w:val="en-US"/>
        </w:rPr>
        <w:t xml:space="preserve"> diagnoses that may result in immediate or</w:t>
      </w:r>
      <w:r w:rsidR="008504C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8504C0" w:rsidRPr="008504C0">
        <w:rPr>
          <w:rFonts w:asciiTheme="minorHAnsi" w:hAnsiTheme="minorHAnsi" w:cstheme="minorHAnsi"/>
          <w:sz w:val="24"/>
          <w:szCs w:val="24"/>
          <w:lang w:val="en-US"/>
        </w:rPr>
        <w:t>acute harm to the patient and therefore will require immediate or urgent clinical attention. The findings may be expected or unexpected.</w:t>
      </w:r>
    </w:p>
    <w:p w14:paraId="2334C3EA" w14:textId="77777777" w:rsidR="00FF1E8D" w:rsidRDefault="00FF1E8D" w:rsidP="00FF1E8D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DB5874">
        <w:rPr>
          <w:rFonts w:asciiTheme="minorHAnsi" w:hAnsiTheme="minorHAnsi" w:cstheme="minorHAnsi"/>
          <w:sz w:val="24"/>
          <w:szCs w:val="24"/>
          <w:lang w:val="en-US"/>
        </w:rPr>
        <w:lastRenderedPageBreak/>
        <w:t>The r</w:t>
      </w:r>
      <w:r>
        <w:rPr>
          <w:rFonts w:asciiTheme="minorHAnsi" w:hAnsiTheme="minorHAnsi" w:cstheme="minorHAnsi"/>
          <w:sz w:val="24"/>
          <w:szCs w:val="24"/>
          <w:lang w:val="en-US"/>
        </w:rPr>
        <w:t>eporter will inform the clinical team of the findings at the time of reporting, usually by telephone.</w:t>
      </w:r>
    </w:p>
    <w:p w14:paraId="3A4CAA2C" w14:textId="77777777" w:rsidR="00DB5874" w:rsidRDefault="002050F9">
      <w:pPr>
        <w:pBdr>
          <w:bottom w:val="dotted" w:sz="24" w:space="1" w:color="auto"/>
        </w:pBdr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The alert text will read as follows:</w:t>
      </w:r>
    </w:p>
    <w:p w14:paraId="2A291C5F" w14:textId="77777777" w:rsidR="009C64C8" w:rsidRDefault="009C64C8">
      <w:pPr>
        <w:pBdr>
          <w:bottom w:val="dotted" w:sz="24" w:space="1" w:color="auto"/>
        </w:pBdr>
        <w:rPr>
          <w:rFonts w:asciiTheme="minorHAnsi" w:hAnsiTheme="minorHAnsi" w:cstheme="minorHAnsi"/>
          <w:sz w:val="24"/>
          <w:szCs w:val="24"/>
          <w:lang w:val="en-US"/>
        </w:rPr>
      </w:pPr>
    </w:p>
    <w:p w14:paraId="06323FCF" w14:textId="77777777" w:rsidR="009C64C8" w:rsidRDefault="009C64C8">
      <w:pPr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ALERT: CRITICAL</w:t>
      </w:r>
    </w:p>
    <w:p w14:paraId="50C68CC3" w14:textId="77777777" w:rsidR="009C64C8" w:rsidRDefault="009C64C8">
      <w:pPr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This report contains findings that require immediate or urgent clinical attention which the referrer is responsible for managing and recording.</w:t>
      </w:r>
    </w:p>
    <w:p w14:paraId="6C130741" w14:textId="77777777" w:rsidR="009C64C8" w:rsidRDefault="009C64C8">
      <w:pPr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The referrer (or another appropriate person) has been contacted.</w:t>
      </w:r>
    </w:p>
    <w:p w14:paraId="310A3077" w14:textId="77777777" w:rsidR="009C64C8" w:rsidRDefault="009C64C8">
      <w:pPr>
        <w:pBdr>
          <w:bottom w:val="dotted" w:sz="24" w:space="1" w:color="auto"/>
        </w:pBdr>
        <w:rPr>
          <w:rFonts w:asciiTheme="minorHAnsi" w:hAnsiTheme="minorHAnsi" w:cstheme="minorHAnsi"/>
          <w:sz w:val="24"/>
          <w:szCs w:val="24"/>
          <w:lang w:val="en-US"/>
        </w:rPr>
      </w:pPr>
    </w:p>
    <w:p w14:paraId="6EF215C7" w14:textId="77777777" w:rsidR="008240F0" w:rsidRDefault="008240F0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583A573F" w14:textId="77777777" w:rsidR="002050F9" w:rsidRPr="00DB5874" w:rsidRDefault="002050F9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5131F1B7" w14:textId="77777777" w:rsidR="004C5040" w:rsidRDefault="002F0CAC" w:rsidP="004C5040">
      <w:pPr>
        <w:rPr>
          <w:rFonts w:asciiTheme="minorHAnsi" w:hAnsiTheme="minorHAnsi" w:cstheme="minorHAnsi"/>
          <w:b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>2.</w:t>
      </w:r>
      <w:r w:rsidR="00C72853">
        <w:rPr>
          <w:rFonts w:asciiTheme="minorHAnsi" w:hAnsiTheme="minorHAnsi" w:cstheme="minorHAnsi"/>
          <w:b/>
          <w:sz w:val="24"/>
          <w:szCs w:val="24"/>
          <w:lang w:val="en-US"/>
        </w:rPr>
        <w:t>4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="00DB5874">
        <w:rPr>
          <w:rFonts w:asciiTheme="minorHAnsi" w:hAnsiTheme="minorHAnsi" w:cstheme="minorHAnsi"/>
          <w:b/>
          <w:sz w:val="24"/>
          <w:szCs w:val="24"/>
          <w:lang w:val="en-US"/>
        </w:rPr>
        <w:t>NON-CRITICAL</w:t>
      </w:r>
    </w:p>
    <w:p w14:paraId="0412CD8E" w14:textId="77777777" w:rsidR="004C5040" w:rsidRPr="0052551E" w:rsidRDefault="0052551E" w:rsidP="0052551E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52551E">
        <w:rPr>
          <w:rFonts w:asciiTheme="minorHAnsi" w:hAnsiTheme="minorHAnsi" w:cstheme="minorHAnsi"/>
          <w:sz w:val="24"/>
          <w:szCs w:val="24"/>
          <w:lang w:val="en-US"/>
        </w:rPr>
        <w:t>This will be used a</w:t>
      </w:r>
      <w:r w:rsidR="004C5040" w:rsidRPr="0052551E">
        <w:rPr>
          <w:rFonts w:asciiTheme="minorHAnsi" w:hAnsiTheme="minorHAnsi" w:cstheme="minorHAnsi"/>
          <w:sz w:val="24"/>
          <w:szCs w:val="24"/>
          <w:lang w:val="en-US"/>
        </w:rPr>
        <w:t xml:space="preserve">t </w:t>
      </w:r>
      <w:r w:rsidR="00A4617F" w:rsidRPr="0052551E">
        <w:rPr>
          <w:rFonts w:asciiTheme="minorHAnsi" w:hAnsiTheme="minorHAnsi" w:cstheme="minorHAnsi"/>
          <w:sz w:val="24"/>
          <w:szCs w:val="24"/>
          <w:lang w:val="en-US"/>
        </w:rPr>
        <w:t>the reporter’s</w:t>
      </w:r>
      <w:r w:rsidR="004C5040" w:rsidRPr="0052551E">
        <w:rPr>
          <w:rFonts w:asciiTheme="minorHAnsi" w:hAnsiTheme="minorHAnsi" w:cstheme="minorHAnsi"/>
          <w:sz w:val="24"/>
          <w:szCs w:val="24"/>
          <w:lang w:val="en-US"/>
        </w:rPr>
        <w:t xml:space="preserve"> discretion for non-critical unexpected or important findings that do not fit into any of the categories above</w:t>
      </w:r>
      <w:r w:rsidRPr="0052551E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="00D24FD1">
        <w:rPr>
          <w:rFonts w:asciiTheme="minorHAnsi" w:hAnsiTheme="minorHAnsi" w:cstheme="minorHAnsi"/>
          <w:sz w:val="24"/>
          <w:szCs w:val="24"/>
          <w:lang w:val="en-US"/>
        </w:rPr>
        <w:t>or</w:t>
      </w:r>
      <w:r w:rsidRPr="0052551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7C2691">
        <w:rPr>
          <w:rFonts w:asciiTheme="minorHAnsi" w:hAnsiTheme="minorHAnsi" w:cstheme="minorHAnsi"/>
          <w:sz w:val="24"/>
          <w:szCs w:val="24"/>
          <w:lang w:val="en-US"/>
        </w:rPr>
        <w:t>if there is</w:t>
      </w:r>
      <w:r w:rsidR="004C5040" w:rsidRPr="0052551E">
        <w:rPr>
          <w:rFonts w:asciiTheme="minorHAnsi" w:hAnsiTheme="minorHAnsi" w:cstheme="minorHAnsi"/>
          <w:sz w:val="24"/>
          <w:szCs w:val="24"/>
          <w:lang w:val="en-US"/>
        </w:rPr>
        <w:t xml:space="preserve"> a significant addendum.</w:t>
      </w:r>
    </w:p>
    <w:p w14:paraId="60646C6B" w14:textId="77777777" w:rsidR="00731B7B" w:rsidRDefault="00E4654D">
      <w:pPr>
        <w:pBdr>
          <w:bottom w:val="dotted" w:sz="24" w:space="1" w:color="auto"/>
        </w:pBdr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The alert text will read as follows:</w:t>
      </w:r>
    </w:p>
    <w:p w14:paraId="07A028AE" w14:textId="77777777" w:rsidR="009C64C8" w:rsidRDefault="009C64C8">
      <w:pPr>
        <w:pBdr>
          <w:bottom w:val="dotted" w:sz="24" w:space="1" w:color="auto"/>
        </w:pBdr>
        <w:rPr>
          <w:rFonts w:asciiTheme="minorHAnsi" w:hAnsiTheme="minorHAnsi" w:cstheme="minorHAnsi"/>
          <w:sz w:val="24"/>
          <w:szCs w:val="24"/>
          <w:lang w:val="en-US"/>
        </w:rPr>
      </w:pPr>
    </w:p>
    <w:p w14:paraId="26454C97" w14:textId="77777777" w:rsidR="009C64C8" w:rsidRDefault="009C64C8">
      <w:pPr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ALERT: NON-CRITICAL</w:t>
      </w:r>
    </w:p>
    <w:p w14:paraId="4B980B3B" w14:textId="77777777" w:rsidR="009C64C8" w:rsidRDefault="009C64C8">
      <w:pPr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This report contains unexpected or important findings or a significant addendum has been added.</w:t>
      </w:r>
    </w:p>
    <w:p w14:paraId="22F3B020" w14:textId="77777777" w:rsidR="009C64C8" w:rsidRDefault="009C64C8">
      <w:pPr>
        <w:pBdr>
          <w:bottom w:val="dotted" w:sz="24" w:space="1" w:color="auto"/>
        </w:pBdr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The referrer is responsible for managing and recording the findings.</w:t>
      </w:r>
    </w:p>
    <w:p w14:paraId="79B87F5B" w14:textId="77777777" w:rsidR="009C64C8" w:rsidRDefault="009C64C8">
      <w:pPr>
        <w:pBdr>
          <w:bottom w:val="dotted" w:sz="24" w:space="1" w:color="auto"/>
        </w:pBdr>
        <w:rPr>
          <w:rFonts w:asciiTheme="minorHAnsi" w:hAnsiTheme="minorHAnsi" w:cstheme="minorHAnsi"/>
          <w:sz w:val="24"/>
          <w:szCs w:val="24"/>
          <w:lang w:val="en-US"/>
        </w:rPr>
      </w:pPr>
    </w:p>
    <w:p w14:paraId="35FACE0E" w14:textId="77777777" w:rsidR="009C64C8" w:rsidRDefault="009C64C8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71BFBCA2" w14:textId="77777777" w:rsidR="00E262EF" w:rsidRDefault="00E262EF">
      <w:pPr>
        <w:rPr>
          <w:rFonts w:asciiTheme="minorHAnsi" w:hAnsiTheme="minorHAnsi" w:cstheme="minorHAnsi"/>
          <w:b/>
          <w:sz w:val="24"/>
          <w:szCs w:val="24"/>
          <w:lang w:val="en-US"/>
        </w:rPr>
      </w:pPr>
    </w:p>
    <w:sectPr w:rsidR="00E262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080"/>
    <w:multiLevelType w:val="multilevel"/>
    <w:tmpl w:val="21980C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611EE"/>
    <w:multiLevelType w:val="multilevel"/>
    <w:tmpl w:val="18643C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7F703D"/>
    <w:multiLevelType w:val="multilevel"/>
    <w:tmpl w:val="21980C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3F665B"/>
    <w:multiLevelType w:val="multilevel"/>
    <w:tmpl w:val="F83CB22A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8A5587E"/>
    <w:multiLevelType w:val="hybridMultilevel"/>
    <w:tmpl w:val="0D560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750E8"/>
    <w:multiLevelType w:val="multilevel"/>
    <w:tmpl w:val="18643C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8535A98"/>
    <w:multiLevelType w:val="hybridMultilevel"/>
    <w:tmpl w:val="EE467D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D6AB8"/>
    <w:multiLevelType w:val="hybridMultilevel"/>
    <w:tmpl w:val="563CCE90"/>
    <w:lvl w:ilvl="0" w:tplc="745A34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E0BB7"/>
    <w:multiLevelType w:val="hybridMultilevel"/>
    <w:tmpl w:val="5DBC78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31F29"/>
    <w:multiLevelType w:val="multilevel"/>
    <w:tmpl w:val="6DDE7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BE263C0"/>
    <w:multiLevelType w:val="hybridMultilevel"/>
    <w:tmpl w:val="58E6F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282747">
    <w:abstractNumId w:val="7"/>
  </w:num>
  <w:num w:numId="2" w16cid:durableId="1394816763">
    <w:abstractNumId w:val="4"/>
  </w:num>
  <w:num w:numId="3" w16cid:durableId="1355231411">
    <w:abstractNumId w:val="9"/>
  </w:num>
  <w:num w:numId="4" w16cid:durableId="1846094456">
    <w:abstractNumId w:val="10"/>
  </w:num>
  <w:num w:numId="5" w16cid:durableId="776220381">
    <w:abstractNumId w:val="6"/>
  </w:num>
  <w:num w:numId="6" w16cid:durableId="143133326">
    <w:abstractNumId w:val="8"/>
  </w:num>
  <w:num w:numId="7" w16cid:durableId="268783328">
    <w:abstractNumId w:val="0"/>
  </w:num>
  <w:num w:numId="8" w16cid:durableId="2079473398">
    <w:abstractNumId w:val="2"/>
  </w:num>
  <w:num w:numId="9" w16cid:durableId="1626231072">
    <w:abstractNumId w:val="5"/>
  </w:num>
  <w:num w:numId="10" w16cid:durableId="730425872">
    <w:abstractNumId w:val="1"/>
  </w:num>
  <w:num w:numId="11" w16cid:durableId="280499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FF"/>
    <w:rsid w:val="000652AE"/>
    <w:rsid w:val="00073994"/>
    <w:rsid w:val="000A6E26"/>
    <w:rsid w:val="000C7370"/>
    <w:rsid w:val="000F6FD7"/>
    <w:rsid w:val="00191F1F"/>
    <w:rsid w:val="00196C13"/>
    <w:rsid w:val="001D5108"/>
    <w:rsid w:val="002050F9"/>
    <w:rsid w:val="00221012"/>
    <w:rsid w:val="002322E5"/>
    <w:rsid w:val="00245C0E"/>
    <w:rsid w:val="00246C98"/>
    <w:rsid w:val="0025197F"/>
    <w:rsid w:val="002D42C7"/>
    <w:rsid w:val="002D4B88"/>
    <w:rsid w:val="002D6531"/>
    <w:rsid w:val="002F0CAC"/>
    <w:rsid w:val="002F1FF7"/>
    <w:rsid w:val="00310D87"/>
    <w:rsid w:val="00361BD8"/>
    <w:rsid w:val="00374ACE"/>
    <w:rsid w:val="003A77D9"/>
    <w:rsid w:val="003C25AD"/>
    <w:rsid w:val="003E23C1"/>
    <w:rsid w:val="004200AA"/>
    <w:rsid w:val="004652DE"/>
    <w:rsid w:val="00473F8B"/>
    <w:rsid w:val="004A715B"/>
    <w:rsid w:val="004A77A2"/>
    <w:rsid w:val="004C2B43"/>
    <w:rsid w:val="004C5040"/>
    <w:rsid w:val="004C5286"/>
    <w:rsid w:val="004D6533"/>
    <w:rsid w:val="004F5B5C"/>
    <w:rsid w:val="0052551E"/>
    <w:rsid w:val="005351D3"/>
    <w:rsid w:val="005553D6"/>
    <w:rsid w:val="00562F18"/>
    <w:rsid w:val="00584A98"/>
    <w:rsid w:val="005B7286"/>
    <w:rsid w:val="005D6766"/>
    <w:rsid w:val="006811F1"/>
    <w:rsid w:val="006A4D64"/>
    <w:rsid w:val="006B21AE"/>
    <w:rsid w:val="007124E1"/>
    <w:rsid w:val="00731B7B"/>
    <w:rsid w:val="007516CC"/>
    <w:rsid w:val="00770263"/>
    <w:rsid w:val="0079179C"/>
    <w:rsid w:val="007A1094"/>
    <w:rsid w:val="007B41CA"/>
    <w:rsid w:val="007C2691"/>
    <w:rsid w:val="007F27C8"/>
    <w:rsid w:val="008062C1"/>
    <w:rsid w:val="0080686B"/>
    <w:rsid w:val="00811086"/>
    <w:rsid w:val="008240F0"/>
    <w:rsid w:val="00826318"/>
    <w:rsid w:val="008436FC"/>
    <w:rsid w:val="008504C0"/>
    <w:rsid w:val="00861A7A"/>
    <w:rsid w:val="00866AB0"/>
    <w:rsid w:val="00872F7C"/>
    <w:rsid w:val="008D3699"/>
    <w:rsid w:val="008F00DC"/>
    <w:rsid w:val="009051BF"/>
    <w:rsid w:val="0096199C"/>
    <w:rsid w:val="009B600E"/>
    <w:rsid w:val="009B7459"/>
    <w:rsid w:val="009C64C8"/>
    <w:rsid w:val="00A17178"/>
    <w:rsid w:val="00A36371"/>
    <w:rsid w:val="00A4617F"/>
    <w:rsid w:val="00A63B22"/>
    <w:rsid w:val="00A73393"/>
    <w:rsid w:val="00B512FF"/>
    <w:rsid w:val="00B60952"/>
    <w:rsid w:val="00BA292A"/>
    <w:rsid w:val="00BA6619"/>
    <w:rsid w:val="00BE21E8"/>
    <w:rsid w:val="00BF1BC3"/>
    <w:rsid w:val="00BF39E9"/>
    <w:rsid w:val="00C11576"/>
    <w:rsid w:val="00C51EBF"/>
    <w:rsid w:val="00C72853"/>
    <w:rsid w:val="00CA567C"/>
    <w:rsid w:val="00CD1D09"/>
    <w:rsid w:val="00CF7384"/>
    <w:rsid w:val="00D01E25"/>
    <w:rsid w:val="00D147A0"/>
    <w:rsid w:val="00D24FD1"/>
    <w:rsid w:val="00D324CF"/>
    <w:rsid w:val="00DB5874"/>
    <w:rsid w:val="00DC05E4"/>
    <w:rsid w:val="00DD1ECD"/>
    <w:rsid w:val="00E17055"/>
    <w:rsid w:val="00E262EF"/>
    <w:rsid w:val="00E4654D"/>
    <w:rsid w:val="00E50306"/>
    <w:rsid w:val="00E7025E"/>
    <w:rsid w:val="00E73473"/>
    <w:rsid w:val="00E74FFD"/>
    <w:rsid w:val="00EB2A4F"/>
    <w:rsid w:val="00EB2DDC"/>
    <w:rsid w:val="00EB46AF"/>
    <w:rsid w:val="00EE1BEE"/>
    <w:rsid w:val="00F037C1"/>
    <w:rsid w:val="00F31F87"/>
    <w:rsid w:val="00F80117"/>
    <w:rsid w:val="00F9302C"/>
    <w:rsid w:val="00FC212D"/>
    <w:rsid w:val="00FC4CEF"/>
    <w:rsid w:val="00FF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EAEB7"/>
  <w15:chartTrackingRefBased/>
  <w15:docId w15:val="{C70CA2EE-0906-425D-9623-58581C83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1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D6531"/>
    <w:pPr>
      <w:ind w:left="720"/>
      <w:contextualSpacing/>
    </w:pPr>
  </w:style>
  <w:style w:type="table" w:styleId="TableGrid">
    <w:name w:val="Table Grid"/>
    <w:basedOn w:val="TableNormal"/>
    <w:uiPriority w:val="39"/>
    <w:rsid w:val="002F0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4B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B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65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Shannon2</dc:creator>
  <cp:keywords/>
  <dc:description/>
  <cp:lastModifiedBy>SMITH, Emma (BHF LUNDWOOD SURGERY)</cp:lastModifiedBy>
  <cp:revision>2</cp:revision>
  <dcterms:created xsi:type="dcterms:W3CDTF">2026-01-13T13:16:00Z</dcterms:created>
  <dcterms:modified xsi:type="dcterms:W3CDTF">2026-01-13T13:16:00Z</dcterms:modified>
</cp:coreProperties>
</file>